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0B" w:rsidRPr="00EB270B" w:rsidRDefault="00EB270B" w:rsidP="00CA3088">
      <w:pPr>
        <w:keepNext/>
        <w:jc w:val="center"/>
        <w:rPr>
          <w:rFonts w:ascii="Arial" w:hAnsi="Arial" w:cs="Arial"/>
          <w:b/>
        </w:rPr>
      </w:pPr>
      <w:bookmarkStart w:id="0" w:name="_GoBack"/>
      <w:bookmarkEnd w:id="0"/>
    </w:p>
    <w:p w:rsidR="00EB270B" w:rsidRPr="00EB270B" w:rsidRDefault="00EB270B" w:rsidP="00CA3088">
      <w:pPr>
        <w:keepNext/>
        <w:jc w:val="center"/>
        <w:rPr>
          <w:rFonts w:ascii="Arial" w:hAnsi="Arial" w:cs="Arial"/>
          <w:b/>
        </w:rPr>
      </w:pPr>
    </w:p>
    <w:p w:rsidR="00CA3088" w:rsidRPr="00EB270B" w:rsidRDefault="00CA3088" w:rsidP="00CA3088">
      <w:pPr>
        <w:keepNext/>
        <w:jc w:val="center"/>
        <w:rPr>
          <w:rFonts w:ascii="Arial" w:hAnsi="Arial" w:cs="Arial"/>
          <w:b/>
        </w:rPr>
      </w:pPr>
      <w:r w:rsidRPr="00EB270B">
        <w:rPr>
          <w:rFonts w:ascii="Arial" w:hAnsi="Arial" w:cs="Arial"/>
          <w:b/>
        </w:rPr>
        <w:t>POGODBA</w:t>
      </w:r>
    </w:p>
    <w:p w:rsidR="00CA3088" w:rsidRPr="00EB270B" w:rsidRDefault="00CA3088" w:rsidP="00CA3088">
      <w:pPr>
        <w:keepNext/>
        <w:jc w:val="center"/>
        <w:rPr>
          <w:rFonts w:ascii="Arial" w:hAnsi="Arial" w:cs="Arial"/>
          <w:b/>
          <w:snapToGrid w:val="0"/>
          <w:sz w:val="28"/>
          <w:szCs w:val="28"/>
        </w:rPr>
      </w:pPr>
    </w:p>
    <w:p w:rsidR="00F244C4" w:rsidRPr="009D6D3A" w:rsidRDefault="00F244C4" w:rsidP="00F244C4">
      <w:pPr>
        <w:keepNext/>
        <w:jc w:val="center"/>
        <w:rPr>
          <w:rFonts w:eastAsia="Calibri"/>
          <w:b/>
          <w:sz w:val="22"/>
          <w:szCs w:val="22"/>
        </w:rPr>
      </w:pPr>
      <w:r w:rsidRPr="00EB270B">
        <w:rPr>
          <w:rFonts w:ascii="Arial" w:hAnsi="Arial" w:cs="Arial"/>
          <w:b/>
          <w:snapToGrid w:val="0"/>
        </w:rPr>
        <w:t xml:space="preserve">za </w:t>
      </w:r>
      <w:r>
        <w:rPr>
          <w:rFonts w:ascii="Arial" w:hAnsi="Arial" w:cs="Arial"/>
          <w:b/>
          <w:snapToGrid w:val="0"/>
        </w:rPr>
        <w:t>revizijo</w:t>
      </w:r>
      <w:r w:rsidRPr="009D6D3A">
        <w:rPr>
          <w:rFonts w:eastAsia="Calibri"/>
          <w:b/>
          <w:sz w:val="22"/>
          <w:szCs w:val="22"/>
        </w:rPr>
        <w:t xml:space="preserve"> računovodskih izkazov in pregled letnega poročila </w:t>
      </w:r>
      <w:r>
        <w:rPr>
          <w:rFonts w:eastAsia="Calibri"/>
          <w:b/>
          <w:sz w:val="22"/>
          <w:szCs w:val="22"/>
        </w:rPr>
        <w:t>AJPES</w:t>
      </w:r>
      <w:r w:rsidRPr="009D6D3A">
        <w:rPr>
          <w:rFonts w:eastAsia="Calibri"/>
          <w:b/>
          <w:sz w:val="22"/>
          <w:szCs w:val="22"/>
        </w:rPr>
        <w:t xml:space="preserve"> za</w:t>
      </w:r>
      <w:r>
        <w:rPr>
          <w:rFonts w:eastAsia="Calibri"/>
          <w:b/>
          <w:sz w:val="22"/>
          <w:szCs w:val="22"/>
        </w:rPr>
        <w:t xml:space="preserve"> obdobje treh let </w:t>
      </w:r>
    </w:p>
    <w:p w:rsidR="00F244C4" w:rsidRPr="00EB270B" w:rsidRDefault="00F244C4" w:rsidP="00CA3088">
      <w:pPr>
        <w:keepNext/>
        <w:jc w:val="center"/>
        <w:rPr>
          <w:rFonts w:ascii="Arial" w:hAnsi="Arial" w:cs="Arial"/>
          <w:b/>
          <w:snapToGrid w:val="0"/>
        </w:rPr>
      </w:pPr>
    </w:p>
    <w:p w:rsidR="00CA3088" w:rsidRPr="00EB270B" w:rsidRDefault="00CA3088" w:rsidP="00CA3088">
      <w:pPr>
        <w:keepNext/>
        <w:rPr>
          <w:rFonts w:ascii="Arial" w:hAnsi="Arial" w:cs="Arial"/>
          <w:sz w:val="20"/>
          <w:szCs w:val="20"/>
        </w:rPr>
      </w:pPr>
    </w:p>
    <w:p w:rsidR="00CA3088" w:rsidRPr="00EB270B" w:rsidRDefault="00CA3088" w:rsidP="00CA3088">
      <w:pPr>
        <w:keepNext/>
        <w:rPr>
          <w:rFonts w:ascii="Arial" w:hAnsi="Arial" w:cs="Arial"/>
          <w:sz w:val="20"/>
          <w:szCs w:val="20"/>
        </w:rPr>
      </w:pPr>
    </w:p>
    <w:p w:rsidR="00CA3088" w:rsidRPr="00EB270B" w:rsidRDefault="00CA3088" w:rsidP="00CA3088">
      <w:pPr>
        <w:keepNext/>
        <w:rPr>
          <w:rFonts w:ascii="Arial" w:hAnsi="Arial" w:cs="Arial"/>
          <w:sz w:val="20"/>
          <w:szCs w:val="20"/>
        </w:rPr>
      </w:pPr>
      <w:r w:rsidRPr="00EB270B">
        <w:rPr>
          <w:rFonts w:ascii="Arial" w:hAnsi="Arial" w:cs="Arial"/>
          <w:sz w:val="20"/>
          <w:szCs w:val="20"/>
        </w:rPr>
        <w:t>ki jo skleneta</w:t>
      </w:r>
    </w:p>
    <w:p w:rsidR="00CA3088" w:rsidRPr="00EB270B" w:rsidRDefault="00CA3088" w:rsidP="00CA3088">
      <w:pPr>
        <w:keepNext/>
        <w:tabs>
          <w:tab w:val="left" w:pos="1702"/>
        </w:tabs>
        <w:ind w:left="1701" w:hanging="1701"/>
        <w:rPr>
          <w:rFonts w:ascii="Arial" w:hAnsi="Arial" w:cs="Arial"/>
          <w:sz w:val="20"/>
          <w:szCs w:val="20"/>
        </w:rPr>
      </w:pPr>
    </w:p>
    <w:p w:rsidR="00CA3088" w:rsidRPr="00EB270B" w:rsidRDefault="00CA3088" w:rsidP="00CA3088">
      <w:pPr>
        <w:keepNext/>
        <w:tabs>
          <w:tab w:val="left" w:pos="1843"/>
        </w:tabs>
        <w:ind w:left="1701" w:hanging="1701"/>
        <w:jc w:val="both"/>
        <w:rPr>
          <w:rFonts w:ascii="Arial" w:hAnsi="Arial" w:cs="Arial"/>
          <w:b/>
          <w:sz w:val="20"/>
          <w:szCs w:val="20"/>
        </w:rPr>
      </w:pPr>
    </w:p>
    <w:p w:rsidR="00CA3088" w:rsidRPr="00EB270B" w:rsidRDefault="00CA3088" w:rsidP="00EB270B">
      <w:pPr>
        <w:keepNext/>
        <w:tabs>
          <w:tab w:val="left" w:pos="1843"/>
        </w:tabs>
        <w:ind w:left="1701" w:hanging="1701"/>
        <w:jc w:val="both"/>
        <w:rPr>
          <w:rFonts w:ascii="Arial" w:hAnsi="Arial" w:cs="Arial"/>
          <w:sz w:val="20"/>
          <w:szCs w:val="20"/>
        </w:rPr>
      </w:pPr>
      <w:r w:rsidRPr="00EB270B">
        <w:rPr>
          <w:rFonts w:ascii="Arial" w:hAnsi="Arial" w:cs="Arial"/>
          <w:b/>
          <w:sz w:val="20"/>
          <w:szCs w:val="20"/>
        </w:rPr>
        <w:t>NAROČNIK:</w:t>
      </w:r>
      <w:r w:rsidRPr="00EB270B">
        <w:rPr>
          <w:rFonts w:ascii="Arial" w:hAnsi="Arial" w:cs="Arial"/>
          <w:sz w:val="20"/>
          <w:szCs w:val="20"/>
        </w:rPr>
        <w:tab/>
      </w:r>
      <w:r w:rsidR="00EB270B" w:rsidRPr="00EB270B">
        <w:rPr>
          <w:rFonts w:ascii="Arial" w:hAnsi="Arial" w:cs="Arial"/>
          <w:sz w:val="20"/>
          <w:szCs w:val="20"/>
        </w:rPr>
        <w:t>Agencija Republike Slovenije za javnopravne evidence in storitve, Tržaška cesta 16, 1000 Ljubljana, ki jo zastopa mag. Mojca Kunšek, direktorica, DŠ</w:t>
      </w:r>
      <w:r w:rsidR="00897BEE">
        <w:rPr>
          <w:rFonts w:ascii="Arial" w:hAnsi="Arial" w:cs="Arial"/>
          <w:sz w:val="20"/>
          <w:szCs w:val="20"/>
        </w:rPr>
        <w:t>: SI14717468</w:t>
      </w:r>
      <w:r w:rsidR="00EB270B" w:rsidRPr="00EB270B">
        <w:rPr>
          <w:rFonts w:ascii="Arial" w:hAnsi="Arial" w:cs="Arial"/>
          <w:sz w:val="20"/>
          <w:szCs w:val="20"/>
        </w:rPr>
        <w:t xml:space="preserve"> MŠ</w:t>
      </w:r>
      <w:r w:rsidR="00897BEE">
        <w:rPr>
          <w:rFonts w:ascii="Arial" w:hAnsi="Arial" w:cs="Arial"/>
          <w:sz w:val="20"/>
          <w:szCs w:val="20"/>
        </w:rPr>
        <w:t>: 1732803000</w:t>
      </w:r>
    </w:p>
    <w:p w:rsidR="00CA3088" w:rsidRPr="00EB270B" w:rsidRDefault="00CA3088" w:rsidP="00CA3088">
      <w:pPr>
        <w:keepNext/>
        <w:tabs>
          <w:tab w:val="left" w:pos="1843"/>
        </w:tabs>
        <w:ind w:left="1701" w:hanging="1701"/>
        <w:jc w:val="both"/>
        <w:rPr>
          <w:rFonts w:ascii="Arial" w:hAnsi="Arial" w:cs="Arial"/>
          <w:sz w:val="20"/>
          <w:szCs w:val="20"/>
        </w:rPr>
      </w:pPr>
    </w:p>
    <w:p w:rsidR="00CA3088" w:rsidRPr="00EB270B" w:rsidRDefault="00CA3088" w:rsidP="00CA3088">
      <w:pPr>
        <w:keepNext/>
        <w:tabs>
          <w:tab w:val="left" w:pos="1702"/>
        </w:tabs>
        <w:rPr>
          <w:rFonts w:ascii="Arial" w:hAnsi="Arial" w:cs="Arial"/>
          <w:sz w:val="20"/>
          <w:szCs w:val="20"/>
        </w:rPr>
      </w:pPr>
      <w:r w:rsidRPr="00EB270B">
        <w:rPr>
          <w:rFonts w:ascii="Arial" w:hAnsi="Arial" w:cs="Arial"/>
          <w:sz w:val="20"/>
          <w:szCs w:val="20"/>
        </w:rPr>
        <w:t xml:space="preserve">ter </w:t>
      </w:r>
    </w:p>
    <w:p w:rsidR="00CA3088" w:rsidRPr="00EB270B" w:rsidRDefault="00CA3088" w:rsidP="00CA3088">
      <w:pPr>
        <w:keepNext/>
        <w:tabs>
          <w:tab w:val="left" w:pos="1702"/>
        </w:tabs>
        <w:rPr>
          <w:rFonts w:ascii="Arial" w:hAnsi="Arial" w:cs="Arial"/>
          <w:b/>
          <w:sz w:val="20"/>
          <w:szCs w:val="20"/>
        </w:rPr>
      </w:pPr>
    </w:p>
    <w:p w:rsidR="00CA3088" w:rsidRPr="00EB270B" w:rsidRDefault="00CA3088" w:rsidP="00CA3088">
      <w:pPr>
        <w:keepNext/>
        <w:tabs>
          <w:tab w:val="left" w:pos="1702"/>
        </w:tabs>
        <w:rPr>
          <w:rFonts w:ascii="Arial" w:hAnsi="Arial" w:cs="Arial"/>
          <w:sz w:val="20"/>
          <w:szCs w:val="20"/>
        </w:rPr>
      </w:pPr>
      <w:r w:rsidRPr="00EB270B">
        <w:rPr>
          <w:rFonts w:ascii="Arial" w:hAnsi="Arial" w:cs="Arial"/>
          <w:b/>
          <w:sz w:val="20"/>
          <w:szCs w:val="20"/>
        </w:rPr>
        <w:t>IZVAJALEC:</w:t>
      </w:r>
      <w:r w:rsidRPr="00EB270B">
        <w:rPr>
          <w:rFonts w:ascii="Arial" w:hAnsi="Arial" w:cs="Arial"/>
          <w:b/>
          <w:sz w:val="20"/>
          <w:szCs w:val="20"/>
        </w:rPr>
        <w:tab/>
      </w:r>
      <w:r w:rsidRPr="00EB270B">
        <w:rPr>
          <w:rFonts w:ascii="Arial" w:hAnsi="Arial" w:cs="Arial"/>
          <w:sz w:val="20"/>
          <w:szCs w:val="20"/>
        </w:rPr>
        <w:t xml:space="preserve">............................................................................................................., </w:t>
      </w:r>
    </w:p>
    <w:p w:rsidR="00CA3088" w:rsidRPr="00EB270B" w:rsidRDefault="00CA3088" w:rsidP="00EB270B">
      <w:pPr>
        <w:keepNext/>
        <w:spacing w:after="60"/>
        <w:ind w:left="1701" w:hanging="1701"/>
        <w:jc w:val="both"/>
        <w:rPr>
          <w:rFonts w:ascii="Arial" w:hAnsi="Arial" w:cs="Arial"/>
          <w:sz w:val="20"/>
          <w:szCs w:val="20"/>
        </w:rPr>
      </w:pPr>
      <w:r w:rsidRPr="00EB270B">
        <w:rPr>
          <w:rFonts w:ascii="Arial" w:hAnsi="Arial" w:cs="Arial"/>
          <w:sz w:val="20"/>
          <w:szCs w:val="20"/>
        </w:rPr>
        <w:tab/>
        <w:t>ki ga zastopa: .....................................................................................</w:t>
      </w:r>
    </w:p>
    <w:p w:rsidR="00CA3088" w:rsidRPr="00EB270B" w:rsidRDefault="00CA3088" w:rsidP="00CA3088">
      <w:pPr>
        <w:keepNext/>
        <w:tabs>
          <w:tab w:val="left" w:pos="1702"/>
        </w:tabs>
        <w:ind w:left="1701" w:hanging="1701"/>
        <w:rPr>
          <w:rFonts w:ascii="Arial" w:hAnsi="Arial" w:cs="Arial"/>
          <w:sz w:val="20"/>
          <w:szCs w:val="20"/>
        </w:rPr>
      </w:pPr>
      <w:r w:rsidRPr="00EB270B">
        <w:rPr>
          <w:rFonts w:ascii="Arial" w:hAnsi="Arial" w:cs="Arial"/>
          <w:sz w:val="20"/>
          <w:szCs w:val="20"/>
        </w:rPr>
        <w:tab/>
      </w:r>
      <w:r w:rsidRPr="00EB270B">
        <w:rPr>
          <w:rFonts w:ascii="Arial" w:hAnsi="Arial" w:cs="Arial"/>
          <w:sz w:val="20"/>
          <w:szCs w:val="20"/>
        </w:rPr>
        <w:tab/>
        <w:t>identifikacijska številka za DDV: _________________________</w:t>
      </w:r>
    </w:p>
    <w:p w:rsidR="00CA3088" w:rsidRPr="00EB270B" w:rsidRDefault="00CA3088" w:rsidP="00CA3088">
      <w:pPr>
        <w:keepNext/>
        <w:tabs>
          <w:tab w:val="left" w:pos="709"/>
          <w:tab w:val="left" w:pos="1702"/>
        </w:tabs>
        <w:ind w:left="1701" w:hanging="1701"/>
        <w:rPr>
          <w:rFonts w:ascii="Arial" w:hAnsi="Arial" w:cs="Arial"/>
          <w:sz w:val="20"/>
          <w:szCs w:val="20"/>
        </w:rPr>
      </w:pPr>
      <w:r w:rsidRPr="00EB270B">
        <w:rPr>
          <w:rFonts w:ascii="Arial" w:hAnsi="Arial" w:cs="Arial"/>
          <w:sz w:val="20"/>
          <w:szCs w:val="20"/>
        </w:rPr>
        <w:tab/>
      </w:r>
      <w:r w:rsidRPr="00EB270B">
        <w:rPr>
          <w:rFonts w:ascii="Arial" w:hAnsi="Arial" w:cs="Arial"/>
          <w:sz w:val="20"/>
          <w:szCs w:val="20"/>
        </w:rPr>
        <w:tab/>
        <w:t>matična številka: ______________________</w:t>
      </w:r>
    </w:p>
    <w:p w:rsidR="00CA3088" w:rsidRPr="00EB270B" w:rsidRDefault="00CA3088" w:rsidP="00CA3088">
      <w:pPr>
        <w:keepNext/>
        <w:tabs>
          <w:tab w:val="left" w:pos="1702"/>
        </w:tabs>
        <w:ind w:left="1701"/>
        <w:rPr>
          <w:rFonts w:ascii="Arial" w:hAnsi="Arial" w:cs="Arial"/>
          <w:sz w:val="20"/>
          <w:szCs w:val="20"/>
        </w:rPr>
      </w:pPr>
      <w:r w:rsidRPr="00EB270B">
        <w:rPr>
          <w:rFonts w:ascii="Arial" w:hAnsi="Arial" w:cs="Arial"/>
          <w:sz w:val="20"/>
          <w:szCs w:val="20"/>
        </w:rPr>
        <w:t>(v nadaljevanju: izvajalec)</w:t>
      </w:r>
    </w:p>
    <w:p w:rsidR="00CA3088" w:rsidRPr="00EB270B" w:rsidRDefault="00CA3088" w:rsidP="00CA3088">
      <w:pPr>
        <w:keepNext/>
        <w:tabs>
          <w:tab w:val="left" w:pos="709"/>
          <w:tab w:val="left" w:pos="1702"/>
        </w:tabs>
        <w:rPr>
          <w:rFonts w:ascii="Arial" w:hAnsi="Arial" w:cs="Arial"/>
          <w:sz w:val="20"/>
          <w:szCs w:val="20"/>
        </w:rPr>
      </w:pPr>
    </w:p>
    <w:p w:rsidR="00CA3088" w:rsidRPr="00EB270B" w:rsidRDefault="00CA3088" w:rsidP="00CA3088">
      <w:pPr>
        <w:keepNext/>
        <w:tabs>
          <w:tab w:val="left" w:pos="709"/>
          <w:tab w:val="left" w:pos="1702"/>
        </w:tabs>
        <w:rPr>
          <w:rFonts w:ascii="Arial" w:hAnsi="Arial" w:cs="Arial"/>
          <w:sz w:val="20"/>
          <w:szCs w:val="20"/>
        </w:rPr>
      </w:pPr>
    </w:p>
    <w:p w:rsidR="00CA3088" w:rsidRPr="00EB270B" w:rsidRDefault="00CA3088" w:rsidP="005369B6">
      <w:pPr>
        <w:keepNext/>
        <w:jc w:val="both"/>
        <w:rPr>
          <w:rFonts w:ascii="Arial" w:hAnsi="Arial" w:cs="Arial"/>
          <w:b/>
          <w:sz w:val="20"/>
          <w:szCs w:val="20"/>
        </w:rPr>
      </w:pPr>
      <w:r w:rsidRPr="00EB270B">
        <w:rPr>
          <w:rFonts w:ascii="Arial" w:hAnsi="Arial" w:cs="Arial"/>
          <w:b/>
          <w:sz w:val="20"/>
          <w:szCs w:val="20"/>
        </w:rPr>
        <w:t>UVODNE DOLOČBE</w:t>
      </w:r>
    </w:p>
    <w:p w:rsidR="00CA3088" w:rsidRPr="00EB270B" w:rsidRDefault="00CA3088" w:rsidP="00CA3088">
      <w:pPr>
        <w:keepNext/>
        <w:tabs>
          <w:tab w:val="left" w:pos="709"/>
          <w:tab w:val="left" w:pos="1702"/>
        </w:tabs>
        <w:jc w:val="both"/>
        <w:rPr>
          <w:rFonts w:ascii="Arial" w:hAnsi="Arial" w:cs="Arial"/>
          <w:b/>
          <w:sz w:val="20"/>
          <w:szCs w:val="20"/>
        </w:rPr>
      </w:pPr>
    </w:p>
    <w:p w:rsidR="00CA3088" w:rsidRPr="00B76238" w:rsidRDefault="00CA3088" w:rsidP="00B76238">
      <w:pPr>
        <w:pStyle w:val="Odstavekseznama"/>
        <w:keepNext/>
        <w:numPr>
          <w:ilvl w:val="0"/>
          <w:numId w:val="8"/>
        </w:numPr>
        <w:jc w:val="center"/>
        <w:rPr>
          <w:rFonts w:ascii="Arial" w:hAnsi="Arial" w:cs="Arial"/>
          <w:sz w:val="20"/>
          <w:szCs w:val="20"/>
        </w:rPr>
      </w:pPr>
      <w:r w:rsidRPr="00B76238">
        <w:rPr>
          <w:rFonts w:ascii="Arial" w:hAnsi="Arial" w:cs="Arial"/>
          <w:sz w:val="20"/>
          <w:szCs w:val="20"/>
        </w:rPr>
        <w:t>člen</w:t>
      </w:r>
    </w:p>
    <w:p w:rsidR="00CA3088" w:rsidRPr="00EB270B" w:rsidRDefault="00CA3088" w:rsidP="00CA3088">
      <w:pPr>
        <w:keepNext/>
        <w:tabs>
          <w:tab w:val="left" w:pos="1702"/>
        </w:tabs>
        <w:jc w:val="center"/>
        <w:rPr>
          <w:rFonts w:ascii="Arial" w:hAnsi="Arial" w:cs="Arial"/>
          <w:sz w:val="20"/>
          <w:szCs w:val="20"/>
        </w:rPr>
      </w:pPr>
    </w:p>
    <w:p w:rsidR="003F24B0" w:rsidRDefault="00CA3088" w:rsidP="00CA3088">
      <w:pPr>
        <w:keepNext/>
        <w:spacing w:after="40"/>
        <w:jc w:val="both"/>
        <w:rPr>
          <w:rFonts w:ascii="Arial" w:hAnsi="Arial" w:cs="Arial"/>
          <w:sz w:val="20"/>
          <w:szCs w:val="20"/>
        </w:rPr>
      </w:pPr>
      <w:r w:rsidRPr="00EB270B">
        <w:rPr>
          <w:rFonts w:ascii="Arial" w:hAnsi="Arial" w:cs="Arial"/>
          <w:sz w:val="20"/>
          <w:szCs w:val="20"/>
        </w:rPr>
        <w:t>Pogodbeni stranki ugotavljata, da</w:t>
      </w:r>
      <w:r w:rsidR="003F24B0">
        <w:rPr>
          <w:rFonts w:ascii="Arial" w:hAnsi="Arial" w:cs="Arial"/>
          <w:sz w:val="20"/>
          <w:szCs w:val="20"/>
        </w:rPr>
        <w:t>:</w:t>
      </w:r>
    </w:p>
    <w:p w:rsidR="003F24B0" w:rsidRDefault="00CA3088" w:rsidP="003F24B0">
      <w:pPr>
        <w:pStyle w:val="Odstavekseznama"/>
        <w:keepNext/>
        <w:numPr>
          <w:ilvl w:val="0"/>
          <w:numId w:val="3"/>
        </w:numPr>
        <w:spacing w:after="40"/>
        <w:jc w:val="both"/>
        <w:rPr>
          <w:rFonts w:ascii="Arial" w:hAnsi="Arial" w:cs="Arial"/>
          <w:sz w:val="20"/>
          <w:szCs w:val="20"/>
        </w:rPr>
      </w:pPr>
      <w:r w:rsidRPr="003F24B0">
        <w:rPr>
          <w:rFonts w:ascii="Arial" w:hAnsi="Arial" w:cs="Arial"/>
          <w:sz w:val="20"/>
          <w:szCs w:val="20"/>
        </w:rPr>
        <w:t xml:space="preserve"> je naročnik izvedel postopek oddaje javnega naročila št. </w:t>
      </w:r>
      <w:r w:rsidR="003F24B0" w:rsidRPr="003F24B0">
        <w:rPr>
          <w:rFonts w:ascii="Arial" w:hAnsi="Arial" w:cs="Arial"/>
          <w:sz w:val="20"/>
          <w:szCs w:val="20"/>
        </w:rPr>
        <w:t>430-89/2019</w:t>
      </w:r>
      <w:r w:rsidRPr="003F24B0">
        <w:rPr>
          <w:rFonts w:ascii="Arial" w:hAnsi="Arial" w:cs="Arial"/>
          <w:sz w:val="20"/>
          <w:szCs w:val="20"/>
        </w:rPr>
        <w:t xml:space="preserve"> po postopku </w:t>
      </w:r>
      <w:r w:rsidR="003F24B0" w:rsidRPr="003F24B0">
        <w:rPr>
          <w:rFonts w:ascii="Arial" w:hAnsi="Arial" w:cs="Arial"/>
          <w:sz w:val="20"/>
          <w:szCs w:val="20"/>
        </w:rPr>
        <w:t xml:space="preserve">oddaje </w:t>
      </w:r>
      <w:r w:rsidRPr="003F24B0">
        <w:rPr>
          <w:rFonts w:ascii="Arial" w:hAnsi="Arial" w:cs="Arial"/>
          <w:sz w:val="20"/>
          <w:szCs w:val="20"/>
        </w:rPr>
        <w:t>naročila male vrednosti, v skladu s 47. členom Zakona o javnem naročanju (Ur. l. RS, št. 91/15 in 14/18; v nadaljevanju: ZJN-3), objavljenem na Portalu javnih naročil dne ________, pod št. objave JN_______ _______,  z namenom sklenitve pogodbe za »</w:t>
      </w:r>
      <w:r w:rsidR="0059263C">
        <w:rPr>
          <w:rFonts w:ascii="Arial" w:hAnsi="Arial" w:cs="Arial"/>
          <w:sz w:val="20"/>
          <w:szCs w:val="20"/>
        </w:rPr>
        <w:t>R</w:t>
      </w:r>
      <w:r w:rsidR="0059263C" w:rsidRPr="0059263C">
        <w:rPr>
          <w:rFonts w:ascii="Arial" w:hAnsi="Arial" w:cs="Arial"/>
          <w:sz w:val="20"/>
          <w:szCs w:val="20"/>
        </w:rPr>
        <w:t>evizijo računovodskih izkazov in pregled letnega poročila AJPES za obdobje</w:t>
      </w:r>
      <w:r w:rsidR="0059263C">
        <w:rPr>
          <w:rFonts w:ascii="Arial" w:hAnsi="Arial" w:cs="Arial"/>
          <w:sz w:val="20"/>
          <w:szCs w:val="20"/>
        </w:rPr>
        <w:t xml:space="preserve"> treh let</w:t>
      </w:r>
      <w:r w:rsidRPr="003F24B0">
        <w:rPr>
          <w:rFonts w:ascii="Arial" w:hAnsi="Arial" w:cs="Arial"/>
          <w:sz w:val="20"/>
          <w:szCs w:val="20"/>
        </w:rPr>
        <w:t xml:space="preserve">«, </w:t>
      </w:r>
    </w:p>
    <w:p w:rsidR="00CA3088" w:rsidRPr="003F24B0" w:rsidRDefault="003F24B0" w:rsidP="003F24B0">
      <w:pPr>
        <w:pStyle w:val="Odstavekseznama"/>
        <w:keepNext/>
        <w:numPr>
          <w:ilvl w:val="0"/>
          <w:numId w:val="3"/>
        </w:numPr>
        <w:spacing w:after="40"/>
        <w:jc w:val="both"/>
        <w:rPr>
          <w:rFonts w:ascii="Arial" w:hAnsi="Arial" w:cs="Arial"/>
          <w:sz w:val="20"/>
          <w:szCs w:val="20"/>
        </w:rPr>
      </w:pPr>
      <w:r>
        <w:rPr>
          <w:rFonts w:ascii="Arial" w:hAnsi="Arial" w:cs="Arial"/>
          <w:sz w:val="20"/>
          <w:szCs w:val="20"/>
        </w:rPr>
        <w:t>je naročnik izbral izvajalca na p</w:t>
      </w:r>
      <w:r w:rsidR="00CA3088" w:rsidRPr="003F24B0">
        <w:rPr>
          <w:rFonts w:ascii="Arial" w:hAnsi="Arial" w:cs="Arial"/>
          <w:sz w:val="20"/>
          <w:szCs w:val="20"/>
        </w:rPr>
        <w:t xml:space="preserve">odlagi </w:t>
      </w:r>
      <w:r>
        <w:rPr>
          <w:rFonts w:ascii="Arial" w:hAnsi="Arial" w:cs="Arial"/>
          <w:sz w:val="20"/>
          <w:szCs w:val="20"/>
        </w:rPr>
        <w:t>ekonomsko najugodn</w:t>
      </w:r>
      <w:r w:rsidR="00E06DC5">
        <w:rPr>
          <w:rFonts w:ascii="Arial" w:hAnsi="Arial" w:cs="Arial"/>
          <w:sz w:val="20"/>
          <w:szCs w:val="20"/>
        </w:rPr>
        <w:t>ej</w:t>
      </w:r>
      <w:r>
        <w:rPr>
          <w:rFonts w:ascii="Arial" w:hAnsi="Arial" w:cs="Arial"/>
          <w:sz w:val="20"/>
          <w:szCs w:val="20"/>
        </w:rPr>
        <w:t xml:space="preserve">še ponudbe, na podlagi pogojev, </w:t>
      </w:r>
      <w:r w:rsidR="00CA3088" w:rsidRPr="003F24B0">
        <w:rPr>
          <w:rFonts w:ascii="Arial" w:hAnsi="Arial" w:cs="Arial"/>
          <w:sz w:val="20"/>
          <w:szCs w:val="20"/>
        </w:rPr>
        <w:t xml:space="preserve">opredeljenih v razpisni dokumentaciji naročnika, št. </w:t>
      </w:r>
      <w:r>
        <w:rPr>
          <w:rFonts w:ascii="Arial" w:hAnsi="Arial" w:cs="Arial"/>
          <w:sz w:val="20"/>
          <w:szCs w:val="20"/>
        </w:rPr>
        <w:t>430-89/2019</w:t>
      </w:r>
      <w:r w:rsidR="00CA3088" w:rsidRPr="003F24B0">
        <w:rPr>
          <w:rFonts w:ascii="Arial" w:hAnsi="Arial" w:cs="Arial"/>
          <w:sz w:val="20"/>
          <w:szCs w:val="20"/>
        </w:rPr>
        <w:t>, in sicer za obdobje od dneva sklenitve pogodbe do izpolnitve vseh pogodbenih obveznosti.</w:t>
      </w:r>
    </w:p>
    <w:p w:rsidR="00CA3088" w:rsidRPr="00EB270B" w:rsidRDefault="00CA3088" w:rsidP="00B76238">
      <w:pPr>
        <w:keepNext/>
        <w:rPr>
          <w:rFonts w:ascii="Arial" w:hAnsi="Arial" w:cs="Arial"/>
          <w:sz w:val="20"/>
          <w:szCs w:val="20"/>
        </w:rPr>
      </w:pPr>
    </w:p>
    <w:p w:rsidR="00CA3088" w:rsidRPr="00EB270B" w:rsidRDefault="00CA3088" w:rsidP="00CA3088">
      <w:pPr>
        <w:keepNext/>
        <w:ind w:left="426"/>
        <w:jc w:val="center"/>
        <w:rPr>
          <w:rFonts w:ascii="Arial" w:hAnsi="Arial" w:cs="Arial"/>
          <w:sz w:val="20"/>
          <w:szCs w:val="20"/>
        </w:rPr>
      </w:pPr>
    </w:p>
    <w:p w:rsidR="00B76238" w:rsidRDefault="00CA3088" w:rsidP="00B76238">
      <w:pPr>
        <w:keepNext/>
        <w:jc w:val="both"/>
        <w:rPr>
          <w:rFonts w:ascii="Arial" w:hAnsi="Arial" w:cs="Arial"/>
          <w:sz w:val="20"/>
          <w:szCs w:val="20"/>
        </w:rPr>
      </w:pPr>
      <w:r w:rsidRPr="00EB270B">
        <w:rPr>
          <w:rFonts w:ascii="Arial" w:hAnsi="Arial" w:cs="Arial"/>
          <w:sz w:val="20"/>
          <w:szCs w:val="20"/>
        </w:rPr>
        <w:t>Pogodba je sklenjena in prične veljati z dnem, ko jo podpišeta obe pogodbeni stranki in ko izvajalec naročniku predloži finančno zavarovanje za zavarovanje dobre izvedbe pogodbenih obveznosti ter preneha veljati z dnem izpolnitve vseh pogodbenih obveznosti.</w:t>
      </w:r>
    </w:p>
    <w:p w:rsidR="00B76238" w:rsidRDefault="00B76238" w:rsidP="00B76238">
      <w:pPr>
        <w:keepNext/>
        <w:jc w:val="both"/>
        <w:rPr>
          <w:rFonts w:ascii="Arial" w:hAnsi="Arial" w:cs="Arial"/>
          <w:sz w:val="20"/>
          <w:szCs w:val="20"/>
        </w:rPr>
      </w:pPr>
    </w:p>
    <w:p w:rsidR="005369B6" w:rsidRDefault="005369B6" w:rsidP="005369B6">
      <w:pPr>
        <w:keepNext/>
        <w:jc w:val="both"/>
        <w:rPr>
          <w:rFonts w:ascii="Arial" w:hAnsi="Arial" w:cs="Arial"/>
          <w:b/>
          <w:sz w:val="20"/>
          <w:szCs w:val="20"/>
        </w:rPr>
      </w:pPr>
    </w:p>
    <w:p w:rsidR="00CA3088" w:rsidRPr="005369B6" w:rsidRDefault="00CA3088" w:rsidP="005369B6">
      <w:pPr>
        <w:keepNext/>
        <w:jc w:val="both"/>
        <w:rPr>
          <w:rFonts w:ascii="Arial" w:hAnsi="Arial" w:cs="Arial"/>
          <w:b/>
          <w:sz w:val="20"/>
          <w:szCs w:val="20"/>
        </w:rPr>
      </w:pPr>
      <w:r w:rsidRPr="005369B6">
        <w:rPr>
          <w:rFonts w:ascii="Arial" w:hAnsi="Arial" w:cs="Arial"/>
          <w:b/>
          <w:sz w:val="20"/>
          <w:szCs w:val="20"/>
        </w:rPr>
        <w:t>PREDMET POGODBE</w:t>
      </w:r>
    </w:p>
    <w:p w:rsidR="00CA3088" w:rsidRPr="00EB270B" w:rsidRDefault="00CA3088" w:rsidP="00CA3088">
      <w:pPr>
        <w:keepNext/>
        <w:ind w:left="1440"/>
        <w:jc w:val="both"/>
        <w:rPr>
          <w:rFonts w:ascii="Arial" w:hAnsi="Arial" w:cs="Arial"/>
          <w:b/>
          <w:sz w:val="20"/>
          <w:szCs w:val="20"/>
        </w:rPr>
      </w:pPr>
    </w:p>
    <w:p w:rsidR="00CA3088" w:rsidRPr="00B76238" w:rsidRDefault="00CA3088" w:rsidP="00B76238">
      <w:pPr>
        <w:pStyle w:val="Odstavekseznama"/>
        <w:keepNext/>
        <w:numPr>
          <w:ilvl w:val="0"/>
          <w:numId w:val="7"/>
        </w:numPr>
        <w:jc w:val="center"/>
        <w:rPr>
          <w:rFonts w:ascii="Arial" w:hAnsi="Arial" w:cs="Arial"/>
          <w:sz w:val="20"/>
          <w:szCs w:val="20"/>
        </w:rPr>
      </w:pPr>
      <w:r w:rsidRPr="00B76238">
        <w:rPr>
          <w:rFonts w:ascii="Arial" w:hAnsi="Arial" w:cs="Arial"/>
          <w:sz w:val="20"/>
          <w:szCs w:val="20"/>
        </w:rPr>
        <w:t>člen</w:t>
      </w:r>
    </w:p>
    <w:p w:rsidR="00CA3088" w:rsidRPr="00EB270B" w:rsidRDefault="00CA3088" w:rsidP="00CA3088">
      <w:pPr>
        <w:keepNext/>
        <w:jc w:val="center"/>
        <w:rPr>
          <w:rFonts w:ascii="Arial" w:hAnsi="Arial" w:cs="Arial"/>
          <w:b/>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 xml:space="preserve">Predmet pogodbe je izvedba storitev revidiranja računovodskih izkazov za leto 2019, 2020 in 2021, pod pogoji, določenimi v tej pogodbi. </w:t>
      </w:r>
    </w:p>
    <w:p w:rsidR="00CA3088" w:rsidRPr="00EB270B" w:rsidRDefault="00CA3088" w:rsidP="00B76238">
      <w:pPr>
        <w:pStyle w:val="Odstavekseznama"/>
        <w:keepNext/>
        <w:ind w:left="1440"/>
        <w:rPr>
          <w:rFonts w:ascii="Arial" w:hAnsi="Arial" w:cs="Arial"/>
          <w:sz w:val="20"/>
          <w:szCs w:val="20"/>
        </w:rPr>
      </w:pPr>
    </w:p>
    <w:p w:rsidR="00CA3088" w:rsidRPr="00B76238" w:rsidRDefault="00CA3088" w:rsidP="00B76238">
      <w:pPr>
        <w:pStyle w:val="Odstavekseznama"/>
        <w:keepNext/>
        <w:numPr>
          <w:ilvl w:val="0"/>
          <w:numId w:val="7"/>
        </w:numPr>
        <w:jc w:val="center"/>
        <w:rPr>
          <w:rFonts w:ascii="Arial" w:hAnsi="Arial" w:cs="Arial"/>
          <w:sz w:val="20"/>
          <w:szCs w:val="20"/>
        </w:rPr>
      </w:pPr>
      <w:r w:rsidRPr="00B76238">
        <w:rPr>
          <w:rFonts w:ascii="Arial" w:hAnsi="Arial" w:cs="Arial"/>
          <w:sz w:val="20"/>
          <w:szCs w:val="20"/>
        </w:rPr>
        <w:t>člen</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 xml:space="preserve">Izvajalec se obvezuje predmet te pogodbe opraviti v skladu s pravili o revidiranju in v skladu z vso veljavno zakonodajo, ki se nanaša na izvedbo predmeta te pogodbe. </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spacing w:after="120"/>
        <w:jc w:val="both"/>
        <w:rPr>
          <w:rFonts w:ascii="Arial" w:hAnsi="Arial" w:cs="Arial"/>
          <w:sz w:val="20"/>
          <w:szCs w:val="20"/>
        </w:rPr>
      </w:pPr>
      <w:r w:rsidRPr="00EB270B">
        <w:rPr>
          <w:rFonts w:ascii="Arial" w:hAnsi="Arial" w:cs="Arial"/>
          <w:sz w:val="20"/>
          <w:szCs w:val="20"/>
        </w:rPr>
        <w:lastRenderedPageBreak/>
        <w:t>Naročnik se obvezuje, da bo za potrebe izvedbe predmeta te pogodbe izvedel oziroma izvajalcu omogočil naslednja dejanja:</w:t>
      </w:r>
    </w:p>
    <w:p w:rsidR="00CA3088" w:rsidRPr="00EB270B" w:rsidRDefault="00CA3088" w:rsidP="00CA3088">
      <w:pPr>
        <w:keepNext/>
        <w:numPr>
          <w:ilvl w:val="0"/>
          <w:numId w:val="1"/>
        </w:numPr>
        <w:ind w:left="641" w:hanging="357"/>
        <w:jc w:val="both"/>
        <w:rPr>
          <w:rFonts w:ascii="Arial" w:hAnsi="Arial" w:cs="Arial"/>
          <w:sz w:val="20"/>
          <w:szCs w:val="20"/>
        </w:rPr>
      </w:pPr>
      <w:r w:rsidRPr="00EB270B">
        <w:rPr>
          <w:rFonts w:ascii="Arial" w:hAnsi="Arial" w:cs="Arial"/>
          <w:sz w:val="20"/>
          <w:szCs w:val="20"/>
        </w:rPr>
        <w:t>do začetka zaključne revizije zaključil poslovne knjige, izdelal računovodske izkaze, ustrezne priloge in letno poročilo ter ga predložil izvajalcu,</w:t>
      </w:r>
    </w:p>
    <w:p w:rsidR="00CA3088" w:rsidRPr="00EB270B" w:rsidRDefault="00CA3088" w:rsidP="00CA3088">
      <w:pPr>
        <w:keepNext/>
        <w:numPr>
          <w:ilvl w:val="0"/>
          <w:numId w:val="1"/>
        </w:numPr>
        <w:ind w:left="641" w:hanging="357"/>
        <w:jc w:val="both"/>
        <w:rPr>
          <w:rFonts w:ascii="Arial" w:hAnsi="Arial" w:cs="Arial"/>
          <w:sz w:val="20"/>
          <w:szCs w:val="20"/>
        </w:rPr>
      </w:pPr>
      <w:r w:rsidRPr="00EB270B">
        <w:rPr>
          <w:rFonts w:ascii="Arial" w:hAnsi="Arial" w:cs="Arial"/>
          <w:sz w:val="20"/>
          <w:szCs w:val="20"/>
        </w:rPr>
        <w:t>zagotovil ustrezne delovne razmere in določil osebe, ki bodo sodelovale z izvajalcem,</w:t>
      </w:r>
    </w:p>
    <w:p w:rsidR="00CA3088" w:rsidRPr="00EB270B" w:rsidRDefault="00CA3088" w:rsidP="00CA3088">
      <w:pPr>
        <w:keepNext/>
        <w:numPr>
          <w:ilvl w:val="0"/>
          <w:numId w:val="1"/>
        </w:numPr>
        <w:ind w:left="641" w:hanging="357"/>
        <w:jc w:val="both"/>
        <w:rPr>
          <w:rFonts w:ascii="Arial" w:hAnsi="Arial" w:cs="Arial"/>
          <w:sz w:val="20"/>
          <w:szCs w:val="20"/>
        </w:rPr>
      </w:pPr>
      <w:r w:rsidRPr="00EB270B">
        <w:rPr>
          <w:rFonts w:ascii="Arial" w:hAnsi="Arial" w:cs="Arial"/>
          <w:sz w:val="20"/>
          <w:szCs w:val="20"/>
        </w:rPr>
        <w:t>izvajalcu oz. revizijski skupini zagotovil neomejen dostop do vseh evidenc, dokumentacije in drugih informacij, potrebnih v zvezi z izvedbo predmeta pogodbe.</w:t>
      </w:r>
    </w:p>
    <w:p w:rsidR="00CA3088" w:rsidRPr="00EB270B" w:rsidRDefault="00CA3088" w:rsidP="00A8523B">
      <w:pPr>
        <w:pStyle w:val="Odstavekseznama"/>
        <w:keepNext/>
        <w:ind w:left="1440"/>
        <w:rPr>
          <w:rFonts w:ascii="Arial" w:hAnsi="Arial" w:cs="Arial"/>
          <w:sz w:val="20"/>
          <w:szCs w:val="20"/>
        </w:rPr>
      </w:pPr>
    </w:p>
    <w:p w:rsidR="00CA3088" w:rsidRPr="00A8523B" w:rsidRDefault="00CA3088" w:rsidP="00A8523B">
      <w:pPr>
        <w:pStyle w:val="Odstavekseznama"/>
        <w:keepNext/>
        <w:numPr>
          <w:ilvl w:val="0"/>
          <w:numId w:val="7"/>
        </w:numPr>
        <w:jc w:val="center"/>
        <w:rPr>
          <w:rFonts w:ascii="Arial" w:hAnsi="Arial" w:cs="Arial"/>
          <w:sz w:val="20"/>
          <w:szCs w:val="20"/>
        </w:rPr>
      </w:pPr>
      <w:r w:rsidRPr="00A8523B">
        <w:rPr>
          <w:rFonts w:ascii="Arial" w:hAnsi="Arial" w:cs="Arial"/>
          <w:sz w:val="20"/>
          <w:szCs w:val="20"/>
        </w:rPr>
        <w:t>člen</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06DC5">
        <w:rPr>
          <w:rFonts w:ascii="Arial" w:hAnsi="Arial" w:cs="Arial"/>
          <w:sz w:val="20"/>
          <w:szCs w:val="20"/>
        </w:rPr>
        <w:t>Predvidena sestava revizijske delovne skupine z navedbo strokovne usposobljenosti članov, podatki o skupnem načrtovanem času, potrebnem za revidiranje po posameznih članih revizijske delovne skupine glede na njihovo strokovno usposobljenost</w:t>
      </w:r>
      <w:r w:rsidR="00E06DC5" w:rsidRPr="00E06DC5">
        <w:rPr>
          <w:rFonts w:ascii="Arial" w:hAnsi="Arial" w:cs="Arial"/>
          <w:sz w:val="20"/>
          <w:szCs w:val="20"/>
        </w:rPr>
        <w:t xml:space="preserve"> ter okvirna cena storitev revidiranja, razčlenjena na ceno storitev posameznih članov delovne skupine glede na njihovo strokovno usposobljenost</w:t>
      </w:r>
      <w:r w:rsidRPr="00E06DC5">
        <w:rPr>
          <w:rFonts w:ascii="Arial" w:hAnsi="Arial" w:cs="Arial"/>
          <w:sz w:val="20"/>
          <w:szCs w:val="20"/>
        </w:rPr>
        <w:t xml:space="preserve"> </w:t>
      </w:r>
      <w:r w:rsidR="0059263C" w:rsidRPr="00E06DC5">
        <w:rPr>
          <w:rFonts w:ascii="Arial" w:hAnsi="Arial" w:cs="Arial"/>
          <w:sz w:val="20"/>
          <w:szCs w:val="20"/>
        </w:rPr>
        <w:t>je del okvirnega načrta revidiranja, ki je bil predložen k ponudbi izvajalca in je kot priloga sestavni del te pogodbe</w:t>
      </w:r>
      <w:r w:rsidRPr="00E06DC5">
        <w:rPr>
          <w:rFonts w:ascii="Arial" w:hAnsi="Arial" w:cs="Arial"/>
          <w:sz w:val="20"/>
          <w:szCs w:val="20"/>
        </w:rPr>
        <w:t>.</w:t>
      </w:r>
    </w:p>
    <w:p w:rsidR="00CA3088" w:rsidRDefault="00CA3088" w:rsidP="00CA3088">
      <w:pPr>
        <w:keepNext/>
        <w:ind w:left="641"/>
        <w:rPr>
          <w:rFonts w:ascii="Arial" w:hAnsi="Arial" w:cs="Arial"/>
          <w:sz w:val="20"/>
          <w:szCs w:val="20"/>
        </w:rPr>
      </w:pPr>
    </w:p>
    <w:p w:rsidR="0059263C" w:rsidRPr="00EB270B" w:rsidRDefault="0059263C" w:rsidP="00CA3088">
      <w:pPr>
        <w:keepNext/>
        <w:ind w:left="641"/>
        <w:rPr>
          <w:rFonts w:ascii="Arial" w:hAnsi="Arial" w:cs="Arial"/>
          <w:sz w:val="20"/>
          <w:szCs w:val="20"/>
        </w:rPr>
      </w:pPr>
    </w:p>
    <w:p w:rsidR="00CA3088" w:rsidRPr="00EB270B" w:rsidRDefault="00CA3088" w:rsidP="005369B6">
      <w:pPr>
        <w:keepNext/>
        <w:jc w:val="both"/>
        <w:rPr>
          <w:rFonts w:ascii="Arial" w:hAnsi="Arial" w:cs="Arial"/>
          <w:b/>
          <w:sz w:val="20"/>
          <w:szCs w:val="20"/>
        </w:rPr>
      </w:pPr>
      <w:r w:rsidRPr="00EB270B">
        <w:rPr>
          <w:rFonts w:ascii="Arial" w:hAnsi="Arial" w:cs="Arial"/>
          <w:b/>
          <w:sz w:val="20"/>
          <w:szCs w:val="20"/>
        </w:rPr>
        <w:t>POGODBENA VREDNOST IN CENA</w:t>
      </w:r>
    </w:p>
    <w:p w:rsidR="00CA3088" w:rsidRPr="00EB270B" w:rsidRDefault="00CA3088" w:rsidP="00A8523B">
      <w:pPr>
        <w:pStyle w:val="Odstavekseznama"/>
        <w:keepNext/>
        <w:ind w:left="1440"/>
        <w:rPr>
          <w:rFonts w:ascii="Arial" w:hAnsi="Arial" w:cs="Arial"/>
          <w:sz w:val="20"/>
          <w:szCs w:val="20"/>
        </w:rPr>
      </w:pPr>
    </w:p>
    <w:p w:rsidR="00CA3088" w:rsidRPr="00532F4F" w:rsidRDefault="00CA3088" w:rsidP="00532F4F">
      <w:pPr>
        <w:pStyle w:val="Odstavekseznama"/>
        <w:keepNext/>
        <w:numPr>
          <w:ilvl w:val="0"/>
          <w:numId w:val="14"/>
        </w:numPr>
        <w:jc w:val="center"/>
        <w:rPr>
          <w:rFonts w:ascii="Arial" w:hAnsi="Arial" w:cs="Arial"/>
          <w:sz w:val="20"/>
          <w:szCs w:val="20"/>
        </w:rPr>
      </w:pPr>
      <w:r w:rsidRPr="00532F4F">
        <w:rPr>
          <w:rFonts w:ascii="Arial" w:hAnsi="Arial" w:cs="Arial"/>
          <w:sz w:val="20"/>
          <w:szCs w:val="20"/>
        </w:rPr>
        <w:t>člen</w:t>
      </w:r>
    </w:p>
    <w:p w:rsidR="00CA3088" w:rsidRPr="00EB270B" w:rsidRDefault="00CA3088" w:rsidP="00CA3088">
      <w:pPr>
        <w:keepNext/>
        <w:jc w:val="both"/>
        <w:rPr>
          <w:rFonts w:ascii="Arial" w:hAnsi="Arial" w:cs="Arial"/>
          <w:sz w:val="20"/>
          <w:szCs w:val="20"/>
        </w:rPr>
      </w:pPr>
    </w:p>
    <w:p w:rsidR="00E06DC5" w:rsidRDefault="00E06DC5" w:rsidP="00A8523B">
      <w:pPr>
        <w:keepNext/>
        <w:jc w:val="both"/>
        <w:rPr>
          <w:rFonts w:ascii="Arial" w:hAnsi="Arial" w:cs="Arial"/>
          <w:sz w:val="20"/>
          <w:szCs w:val="20"/>
        </w:rPr>
      </w:pPr>
      <w:r>
        <w:rPr>
          <w:rFonts w:ascii="Arial" w:hAnsi="Arial" w:cs="Arial"/>
          <w:sz w:val="20"/>
          <w:szCs w:val="20"/>
        </w:rPr>
        <w:t>Cena za revizijo računovodskih izkazov za leto 2019 je _________ brez DDV (______z DDV).</w:t>
      </w:r>
    </w:p>
    <w:p w:rsidR="00E06DC5" w:rsidRDefault="00E06DC5" w:rsidP="00A8523B">
      <w:pPr>
        <w:keepNext/>
        <w:jc w:val="both"/>
        <w:rPr>
          <w:rFonts w:ascii="Arial" w:hAnsi="Arial" w:cs="Arial"/>
          <w:sz w:val="20"/>
          <w:szCs w:val="20"/>
        </w:rPr>
      </w:pPr>
    </w:p>
    <w:p w:rsidR="00E06DC5" w:rsidRDefault="00E06DC5" w:rsidP="00E06DC5">
      <w:pPr>
        <w:keepNext/>
        <w:jc w:val="both"/>
        <w:rPr>
          <w:rFonts w:ascii="Arial" w:hAnsi="Arial" w:cs="Arial"/>
          <w:sz w:val="20"/>
          <w:szCs w:val="20"/>
        </w:rPr>
      </w:pPr>
      <w:r>
        <w:rPr>
          <w:rFonts w:ascii="Arial" w:hAnsi="Arial" w:cs="Arial"/>
          <w:sz w:val="20"/>
          <w:szCs w:val="20"/>
        </w:rPr>
        <w:t>Cena za revizijo računovodskih izkazov za leto 2020 je _________ brez DDV (______z DDV).</w:t>
      </w:r>
    </w:p>
    <w:p w:rsidR="00E06DC5" w:rsidRDefault="00E06DC5" w:rsidP="00A8523B">
      <w:pPr>
        <w:keepNext/>
        <w:jc w:val="both"/>
        <w:rPr>
          <w:rFonts w:ascii="Arial" w:hAnsi="Arial" w:cs="Arial"/>
          <w:sz w:val="20"/>
          <w:szCs w:val="20"/>
        </w:rPr>
      </w:pPr>
    </w:p>
    <w:p w:rsidR="00E06DC5" w:rsidRDefault="00E06DC5" w:rsidP="00E06DC5">
      <w:pPr>
        <w:keepNext/>
        <w:jc w:val="both"/>
        <w:rPr>
          <w:rFonts w:ascii="Arial" w:hAnsi="Arial" w:cs="Arial"/>
          <w:sz w:val="20"/>
          <w:szCs w:val="20"/>
        </w:rPr>
      </w:pPr>
      <w:r>
        <w:rPr>
          <w:rFonts w:ascii="Arial" w:hAnsi="Arial" w:cs="Arial"/>
          <w:sz w:val="20"/>
          <w:szCs w:val="20"/>
        </w:rPr>
        <w:t>Cena za revizijo računovodskih izkazov za leto 2021  je _________ brez DDV (______z DDV).</w:t>
      </w:r>
    </w:p>
    <w:p w:rsidR="00E06DC5" w:rsidRDefault="00E06DC5" w:rsidP="00A8523B">
      <w:pPr>
        <w:keepNext/>
        <w:jc w:val="both"/>
        <w:rPr>
          <w:rFonts w:ascii="Arial" w:hAnsi="Arial" w:cs="Arial"/>
          <w:sz w:val="20"/>
          <w:szCs w:val="20"/>
        </w:rPr>
      </w:pPr>
    </w:p>
    <w:p w:rsidR="00CA3088" w:rsidRPr="00A8523B" w:rsidRDefault="00E06DC5" w:rsidP="00A8523B">
      <w:pPr>
        <w:keepNext/>
        <w:jc w:val="both"/>
        <w:rPr>
          <w:rFonts w:ascii="Arial" w:hAnsi="Arial" w:cs="Arial"/>
          <w:sz w:val="20"/>
          <w:szCs w:val="20"/>
        </w:rPr>
      </w:pPr>
      <w:r>
        <w:rPr>
          <w:rFonts w:ascii="Arial" w:hAnsi="Arial" w:cs="Arial"/>
          <w:sz w:val="20"/>
          <w:szCs w:val="20"/>
        </w:rPr>
        <w:t xml:space="preserve"> </w:t>
      </w:r>
      <w:r w:rsidR="00A8523B">
        <w:rPr>
          <w:rFonts w:ascii="Arial" w:hAnsi="Arial" w:cs="Arial"/>
          <w:sz w:val="20"/>
          <w:szCs w:val="20"/>
        </w:rPr>
        <w:t xml:space="preserve">Maksimalna vrednost te pogodbe brez DDV </w:t>
      </w:r>
      <w:r>
        <w:rPr>
          <w:rFonts w:ascii="Arial" w:hAnsi="Arial" w:cs="Arial"/>
          <w:sz w:val="20"/>
          <w:szCs w:val="20"/>
        </w:rPr>
        <w:t>je _________</w:t>
      </w:r>
      <w:r>
        <w:rPr>
          <w:rFonts w:ascii="Arial" w:hAnsi="Arial" w:cs="Arial"/>
        </w:rPr>
        <w:t xml:space="preserve"> </w:t>
      </w:r>
      <w:r w:rsidR="00CA3088" w:rsidRPr="00EB270B">
        <w:rPr>
          <w:rFonts w:ascii="Arial" w:hAnsi="Arial" w:cs="Arial"/>
          <w:sz w:val="20"/>
          <w:szCs w:val="20"/>
        </w:rPr>
        <w:t>EUR (</w:t>
      </w:r>
      <w:r>
        <w:rPr>
          <w:rFonts w:ascii="Arial" w:hAnsi="Arial" w:cs="Arial"/>
          <w:sz w:val="20"/>
          <w:szCs w:val="20"/>
        </w:rPr>
        <w:t>_______________</w:t>
      </w:r>
      <w:r w:rsidRPr="00EB270B">
        <w:rPr>
          <w:rFonts w:ascii="Arial" w:hAnsi="Arial" w:cs="Arial"/>
          <w:sz w:val="20"/>
          <w:szCs w:val="20"/>
        </w:rPr>
        <w:t xml:space="preserve">z </w:t>
      </w:r>
      <w:r>
        <w:rPr>
          <w:rFonts w:ascii="Arial" w:hAnsi="Arial" w:cs="Arial"/>
          <w:sz w:val="20"/>
          <w:szCs w:val="20"/>
        </w:rPr>
        <w:t>DDV).</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Pogodbena vrednost je fiksna ves čas veljavnosti te pogodbe in predstavlja maksimalni strošek izvajalca za izvedbo predmeta te pogodbe.</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Cene storitev na enoto (posameznih članov revizijske delovne skupine), navedene v ponudbenem predračunu, so v času veljavnosti te pogodbe fiksne in se ne spreminjajo pod nobenim pogojem.</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 xml:space="preserve">V cenah storitev na enoto, navedenih v posameznih postavkah ponudbenega predračuna, so upoštevani vsi materialni in nematerialni stroški, ki bodo potrebni za kvalitetno in pravočasno izvedbo predmeta pogodbe, vključno s stroški dela, stroški prevoza in vsemi ostalimi stroški, ob upoštevanju vse veljavne zakonodaje, ki se nanaša na predmet te pogodbe. </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Cene storitev, katerih izvedba je predmet te pogodbe, so oblikovane na osnovi ocenjene porabe časa revizijske delovne skupine, vključene v revidiranje računovodskih izkazov pri naročniku in so v sorazmerju s stopnjo odgovornosti posameznih članov revizijske delovne skupine, njihovo strokovno</w:t>
      </w:r>
      <w:r w:rsidR="00E06DC5">
        <w:rPr>
          <w:rFonts w:ascii="Arial" w:hAnsi="Arial" w:cs="Arial"/>
          <w:sz w:val="20"/>
          <w:szCs w:val="20"/>
        </w:rPr>
        <w:t xml:space="preserve"> usposobljenostjo in izkušnjami.</w:t>
      </w:r>
    </w:p>
    <w:p w:rsidR="00CA3088" w:rsidRPr="00EB270B" w:rsidRDefault="00CA3088" w:rsidP="00532F4F">
      <w:pPr>
        <w:pStyle w:val="Odstavekseznama"/>
        <w:keepNext/>
        <w:numPr>
          <w:ilvl w:val="0"/>
          <w:numId w:val="14"/>
        </w:numPr>
        <w:jc w:val="center"/>
        <w:rPr>
          <w:rFonts w:ascii="Arial" w:hAnsi="Arial" w:cs="Arial"/>
          <w:sz w:val="20"/>
          <w:szCs w:val="20"/>
        </w:rPr>
      </w:pPr>
      <w:r w:rsidRPr="00EB270B">
        <w:rPr>
          <w:rFonts w:ascii="Arial" w:hAnsi="Arial" w:cs="Arial"/>
          <w:sz w:val="20"/>
          <w:szCs w:val="20"/>
        </w:rPr>
        <w:t>člen</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Pri izstavitvi končnega računa za posamezno leto, mora izvajalec narediti obračun dejansko opravljenih ur po članih revizijske delovne skupine, vključenih v revidiranje računovodskih izkazov pri naročniku v posameznem letu, pri čemer cena, navedena v končnem računu, ne sme biti višja od cene, ki je navedena v ponudbenem predračunu.</w:t>
      </w:r>
    </w:p>
    <w:p w:rsidR="00CA3088" w:rsidRPr="00EB270B" w:rsidRDefault="00CA3088" w:rsidP="00CA3088">
      <w:pPr>
        <w:keepNext/>
        <w:jc w:val="both"/>
        <w:rPr>
          <w:rFonts w:ascii="Arial" w:hAnsi="Arial" w:cs="Arial"/>
          <w:sz w:val="20"/>
          <w:szCs w:val="20"/>
        </w:rPr>
      </w:pPr>
    </w:p>
    <w:p w:rsidR="00CA3088" w:rsidRPr="00EB270B" w:rsidRDefault="00CA3088" w:rsidP="00E06DC5">
      <w:pPr>
        <w:keepNext/>
        <w:jc w:val="both"/>
        <w:rPr>
          <w:rFonts w:ascii="Arial" w:hAnsi="Arial" w:cs="Arial"/>
          <w:sz w:val="20"/>
          <w:szCs w:val="20"/>
        </w:rPr>
      </w:pPr>
      <w:r w:rsidRPr="00EB270B">
        <w:rPr>
          <w:rFonts w:ascii="Arial" w:hAnsi="Arial" w:cs="Arial"/>
          <w:b/>
          <w:sz w:val="20"/>
          <w:szCs w:val="20"/>
        </w:rPr>
        <w:t>PODIZVAJALCI</w:t>
      </w:r>
    </w:p>
    <w:p w:rsidR="00CA3088" w:rsidRPr="00532F4F" w:rsidRDefault="00CA3088" w:rsidP="00532F4F">
      <w:pPr>
        <w:pStyle w:val="Odstavekseznama"/>
        <w:keepNext/>
        <w:numPr>
          <w:ilvl w:val="0"/>
          <w:numId w:val="14"/>
        </w:numPr>
        <w:jc w:val="center"/>
        <w:rPr>
          <w:rFonts w:ascii="Arial" w:hAnsi="Arial" w:cs="Arial"/>
          <w:sz w:val="20"/>
          <w:szCs w:val="20"/>
        </w:rPr>
      </w:pPr>
      <w:r w:rsidRPr="00532F4F">
        <w:rPr>
          <w:rFonts w:ascii="Arial" w:hAnsi="Arial" w:cs="Arial"/>
          <w:sz w:val="20"/>
          <w:szCs w:val="20"/>
        </w:rPr>
        <w:t xml:space="preserve">člen  </w:t>
      </w:r>
    </w:p>
    <w:p w:rsidR="00CA3088" w:rsidRPr="00EB270B" w:rsidRDefault="00CA3088" w:rsidP="00CA3088">
      <w:pPr>
        <w:keepNext/>
        <w:spacing w:after="200" w:line="276" w:lineRule="auto"/>
        <w:jc w:val="center"/>
        <w:rPr>
          <w:rFonts w:ascii="Arial" w:eastAsia="Frutiger" w:hAnsi="Arial" w:cs="Arial"/>
          <w:b/>
          <w:bCs/>
          <w:sz w:val="18"/>
          <w:szCs w:val="18"/>
          <w:lang w:eastAsia="en-US"/>
        </w:rPr>
      </w:pPr>
      <w:r w:rsidRPr="00EB270B">
        <w:rPr>
          <w:rFonts w:ascii="Arial" w:eastAsia="Frutiger" w:hAnsi="Arial" w:cs="Arial"/>
          <w:b/>
          <w:bCs/>
          <w:sz w:val="18"/>
          <w:szCs w:val="18"/>
          <w:lang w:eastAsia="en-US"/>
        </w:rPr>
        <w:t>/se upošteva v primeru, da izvajalec nastopa s podizvajalcem/</w:t>
      </w:r>
    </w:p>
    <w:p w:rsidR="00CA3088" w:rsidRPr="00EB270B" w:rsidRDefault="00CA3088" w:rsidP="00CA3088">
      <w:pPr>
        <w:keepNext/>
        <w:spacing w:after="200" w:line="276" w:lineRule="auto"/>
        <w:jc w:val="both"/>
        <w:rPr>
          <w:rFonts w:ascii="Arial" w:eastAsia="Frutiger" w:hAnsi="Arial" w:cs="Arial"/>
          <w:sz w:val="20"/>
          <w:szCs w:val="20"/>
          <w:lang w:eastAsia="en-US"/>
        </w:rPr>
      </w:pPr>
      <w:r w:rsidRPr="00EB270B">
        <w:rPr>
          <w:rFonts w:ascii="Arial" w:eastAsia="Frutiger" w:hAnsi="Arial" w:cs="Arial"/>
          <w:sz w:val="20"/>
          <w:szCs w:val="20"/>
          <w:lang w:eastAsia="en-US"/>
        </w:rPr>
        <w:t>Izvajalec v okviru te pogodbe nastopa skupaj z naslednjimi podizvajalci:</w:t>
      </w:r>
    </w:p>
    <w:tbl>
      <w:tblPr>
        <w:tblW w:w="9160" w:type="dxa"/>
        <w:jc w:val="center"/>
        <w:tblInd w:w="266" w:type="dxa"/>
        <w:tblCellMar>
          <w:left w:w="0" w:type="dxa"/>
          <w:right w:w="0" w:type="dxa"/>
        </w:tblCellMar>
        <w:tblLook w:val="04A0" w:firstRow="1" w:lastRow="0" w:firstColumn="1" w:lastColumn="0" w:noHBand="0" w:noVBand="1"/>
      </w:tblPr>
      <w:tblGrid>
        <w:gridCol w:w="3527"/>
        <w:gridCol w:w="5633"/>
      </w:tblGrid>
      <w:tr w:rsidR="00CA3088" w:rsidRPr="00EB270B" w:rsidTr="00EB270B">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088" w:rsidRPr="00EB270B" w:rsidRDefault="00CA3088" w:rsidP="00EB270B">
            <w:pPr>
              <w:keepNext/>
              <w:spacing w:after="200" w:line="276" w:lineRule="auto"/>
              <w:rPr>
                <w:rFonts w:ascii="Arial" w:eastAsiaTheme="minorHAnsi" w:hAnsi="Arial" w:cs="Arial"/>
                <w:sz w:val="20"/>
                <w:szCs w:val="20"/>
                <w:lang w:eastAsia="en-US"/>
              </w:rPr>
            </w:pPr>
            <w:r w:rsidRPr="00EB270B">
              <w:rPr>
                <w:rFonts w:ascii="Arial" w:eastAsia="Frutiger" w:hAnsi="Arial" w:cs="Arial"/>
                <w:sz w:val="20"/>
                <w:szCs w:val="20"/>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A3088" w:rsidRPr="00EB270B" w:rsidRDefault="00CA3088" w:rsidP="00EB270B">
            <w:pPr>
              <w:keepNext/>
              <w:spacing w:after="200" w:line="276" w:lineRule="auto"/>
              <w:rPr>
                <w:rFonts w:ascii="Arial" w:eastAsiaTheme="minorHAnsi" w:hAnsi="Arial" w:cs="Arial"/>
                <w:sz w:val="20"/>
                <w:szCs w:val="20"/>
                <w:lang w:eastAsia="en-US"/>
              </w:rPr>
            </w:pPr>
          </w:p>
        </w:tc>
      </w:tr>
      <w:tr w:rsidR="00CA3088" w:rsidRPr="00EB270B" w:rsidTr="00EB270B">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088" w:rsidRPr="00EB270B" w:rsidRDefault="00CA3088" w:rsidP="00EB270B">
            <w:pPr>
              <w:keepNext/>
              <w:spacing w:after="200" w:line="276" w:lineRule="auto"/>
              <w:rPr>
                <w:rFonts w:ascii="Arial" w:eastAsiaTheme="minorHAnsi" w:hAnsi="Arial" w:cs="Arial"/>
                <w:sz w:val="20"/>
                <w:szCs w:val="20"/>
                <w:lang w:eastAsia="en-US"/>
              </w:rPr>
            </w:pPr>
            <w:r w:rsidRPr="00EB270B">
              <w:rPr>
                <w:rFonts w:ascii="Arial" w:eastAsia="Frutiger" w:hAnsi="Arial" w:cs="Arial"/>
                <w:sz w:val="20"/>
                <w:szCs w:val="20"/>
                <w:lang w:eastAsia="en-US"/>
              </w:rPr>
              <w:lastRenderedPageBreak/>
              <w:t>Polni naslov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A3088" w:rsidRPr="00EB270B" w:rsidRDefault="00CA3088" w:rsidP="00EB270B">
            <w:pPr>
              <w:keepNext/>
              <w:spacing w:after="200" w:line="276" w:lineRule="auto"/>
              <w:rPr>
                <w:rFonts w:ascii="Arial" w:eastAsiaTheme="minorHAnsi" w:hAnsi="Arial" w:cs="Arial"/>
                <w:sz w:val="20"/>
                <w:szCs w:val="20"/>
                <w:lang w:eastAsia="en-US"/>
              </w:rPr>
            </w:pPr>
          </w:p>
        </w:tc>
      </w:tr>
      <w:tr w:rsidR="00CA3088" w:rsidRPr="00EB270B" w:rsidTr="00EB270B">
        <w:trPr>
          <w:trHeight w:val="278"/>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088" w:rsidRPr="00EB270B" w:rsidRDefault="00CA3088" w:rsidP="00EB270B">
            <w:pPr>
              <w:keepNext/>
              <w:spacing w:after="200" w:line="276" w:lineRule="auto"/>
              <w:rPr>
                <w:rFonts w:ascii="Arial" w:eastAsiaTheme="minorHAnsi" w:hAnsi="Arial" w:cs="Arial"/>
                <w:sz w:val="20"/>
                <w:szCs w:val="20"/>
                <w:lang w:eastAsia="en-US"/>
              </w:rPr>
            </w:pPr>
            <w:r w:rsidRPr="00EB270B">
              <w:rPr>
                <w:rFonts w:ascii="Arial" w:eastAsia="Frutiger" w:hAnsi="Arial" w:cs="Arial"/>
                <w:sz w:val="20"/>
                <w:szCs w:val="20"/>
                <w:lang w:eastAsia="en-US"/>
              </w:rPr>
              <w:t xml:space="preserve">Podizvajalec zahteva neposredno plačilo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3088" w:rsidRPr="00EB270B" w:rsidRDefault="00CA3088" w:rsidP="00EB270B">
            <w:pPr>
              <w:keepNext/>
              <w:spacing w:after="200" w:line="276" w:lineRule="auto"/>
              <w:jc w:val="center"/>
              <w:rPr>
                <w:rFonts w:ascii="Arial" w:eastAsiaTheme="minorHAnsi" w:hAnsi="Arial" w:cs="Arial"/>
                <w:sz w:val="20"/>
                <w:szCs w:val="20"/>
                <w:lang w:eastAsia="en-US"/>
              </w:rPr>
            </w:pPr>
            <w:r w:rsidRPr="00EB270B">
              <w:rPr>
                <w:rFonts w:ascii="Arial" w:eastAsia="Frutiger" w:hAnsi="Arial" w:cs="Arial"/>
                <w:sz w:val="20"/>
                <w:szCs w:val="20"/>
                <w:lang w:eastAsia="en-US"/>
              </w:rPr>
              <w:t>DA / NE</w:t>
            </w:r>
          </w:p>
        </w:tc>
      </w:tr>
      <w:tr w:rsidR="00CA3088" w:rsidRPr="00EB270B" w:rsidTr="00EB270B">
        <w:trPr>
          <w:trHeight w:val="26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088" w:rsidRPr="00EB270B" w:rsidRDefault="00CA3088" w:rsidP="00EB270B">
            <w:pPr>
              <w:keepNext/>
              <w:spacing w:after="200" w:line="276" w:lineRule="auto"/>
              <w:rPr>
                <w:rFonts w:ascii="Arial" w:eastAsiaTheme="minorHAnsi" w:hAnsi="Arial" w:cs="Arial"/>
                <w:sz w:val="20"/>
                <w:szCs w:val="20"/>
                <w:lang w:eastAsia="en-US"/>
              </w:rPr>
            </w:pPr>
            <w:r w:rsidRPr="00EB270B">
              <w:rPr>
                <w:rFonts w:ascii="Arial" w:eastAsia="Frutiger" w:hAnsi="Arial" w:cs="Arial"/>
                <w:sz w:val="20"/>
                <w:szCs w:val="20"/>
                <w:lang w:eastAsia="en-US"/>
              </w:rPr>
              <w:t xml:space="preserve">Vsi zakoniti zastopniki podizvajalca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A3088" w:rsidRPr="00EB270B" w:rsidRDefault="00CA3088" w:rsidP="00EB270B">
            <w:pPr>
              <w:keepNext/>
              <w:spacing w:after="200" w:line="276" w:lineRule="auto"/>
              <w:rPr>
                <w:rFonts w:ascii="Arial" w:eastAsiaTheme="minorHAnsi" w:hAnsi="Arial" w:cs="Arial"/>
                <w:sz w:val="20"/>
                <w:szCs w:val="20"/>
                <w:lang w:eastAsia="en-US"/>
              </w:rPr>
            </w:pPr>
          </w:p>
        </w:tc>
      </w:tr>
      <w:tr w:rsidR="00CA3088" w:rsidRPr="00EB270B" w:rsidTr="00EB270B">
        <w:trPr>
          <w:trHeight w:val="28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088" w:rsidRPr="00EB270B" w:rsidRDefault="00CA3088" w:rsidP="00EB270B">
            <w:pPr>
              <w:keepNext/>
              <w:spacing w:after="200" w:line="276" w:lineRule="auto"/>
              <w:rPr>
                <w:rFonts w:ascii="Arial" w:eastAsiaTheme="minorHAnsi" w:hAnsi="Arial" w:cs="Arial"/>
                <w:sz w:val="20"/>
                <w:szCs w:val="20"/>
                <w:lang w:eastAsia="en-US"/>
              </w:rPr>
            </w:pPr>
            <w:r w:rsidRPr="00EB270B">
              <w:rPr>
                <w:rFonts w:ascii="Arial" w:eastAsia="Frutiger" w:hAnsi="Arial" w:cs="Arial"/>
                <w:sz w:val="20"/>
                <w:szCs w:val="20"/>
                <w:lang w:eastAsia="en-US"/>
              </w:rPr>
              <w:t>Matična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A3088" w:rsidRPr="00EB270B" w:rsidRDefault="00CA3088" w:rsidP="00EB270B">
            <w:pPr>
              <w:keepNext/>
              <w:spacing w:after="200" w:line="276" w:lineRule="auto"/>
              <w:rPr>
                <w:rFonts w:ascii="Arial" w:eastAsiaTheme="minorHAnsi" w:hAnsi="Arial" w:cs="Arial"/>
                <w:sz w:val="20"/>
                <w:szCs w:val="20"/>
                <w:lang w:eastAsia="en-US"/>
              </w:rPr>
            </w:pPr>
          </w:p>
        </w:tc>
      </w:tr>
      <w:tr w:rsidR="00CA3088" w:rsidRPr="00EB270B" w:rsidTr="00EB270B">
        <w:trPr>
          <w:trHeight w:val="261"/>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088" w:rsidRPr="00EB270B" w:rsidRDefault="00CA3088" w:rsidP="00EB270B">
            <w:pPr>
              <w:keepNext/>
              <w:spacing w:after="200" w:line="276" w:lineRule="auto"/>
              <w:rPr>
                <w:rFonts w:ascii="Arial" w:eastAsiaTheme="minorHAnsi" w:hAnsi="Arial" w:cs="Arial"/>
                <w:sz w:val="20"/>
                <w:szCs w:val="20"/>
                <w:lang w:eastAsia="en-US"/>
              </w:rPr>
            </w:pPr>
            <w:r w:rsidRPr="00EB270B">
              <w:rPr>
                <w:rFonts w:ascii="Arial" w:eastAsia="Frutiger" w:hAnsi="Arial" w:cs="Arial"/>
                <w:sz w:val="20"/>
                <w:szCs w:val="20"/>
                <w:lang w:eastAsia="en-US"/>
              </w:rPr>
              <w:t>Davčna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A3088" w:rsidRPr="00EB270B" w:rsidRDefault="00CA3088" w:rsidP="00EB270B">
            <w:pPr>
              <w:keepNext/>
              <w:spacing w:after="200" w:line="276" w:lineRule="auto"/>
              <w:rPr>
                <w:rFonts w:ascii="Arial" w:eastAsiaTheme="minorHAnsi" w:hAnsi="Arial" w:cs="Arial"/>
                <w:sz w:val="20"/>
                <w:szCs w:val="20"/>
                <w:lang w:eastAsia="en-US"/>
              </w:rPr>
            </w:pPr>
          </w:p>
        </w:tc>
      </w:tr>
      <w:tr w:rsidR="00CA3088" w:rsidRPr="00EB270B" w:rsidTr="00EB270B">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088" w:rsidRPr="00EB270B" w:rsidRDefault="00CA3088" w:rsidP="00EB270B">
            <w:pPr>
              <w:keepNext/>
              <w:spacing w:after="200" w:line="276" w:lineRule="auto"/>
              <w:rPr>
                <w:rFonts w:ascii="Arial" w:eastAsiaTheme="minorHAnsi" w:hAnsi="Arial" w:cs="Arial"/>
                <w:sz w:val="20"/>
                <w:szCs w:val="20"/>
                <w:lang w:eastAsia="en-US"/>
              </w:rPr>
            </w:pPr>
            <w:r w:rsidRPr="00EB270B">
              <w:rPr>
                <w:rFonts w:ascii="Arial" w:eastAsia="Frutiger" w:hAnsi="Arial" w:cs="Arial"/>
                <w:sz w:val="20"/>
                <w:szCs w:val="20"/>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A3088" w:rsidRPr="00EB270B" w:rsidRDefault="00CA3088" w:rsidP="00EB270B">
            <w:pPr>
              <w:keepNext/>
              <w:spacing w:after="200" w:line="276" w:lineRule="auto"/>
              <w:rPr>
                <w:rFonts w:ascii="Arial" w:eastAsiaTheme="minorHAnsi" w:hAnsi="Arial" w:cs="Arial"/>
                <w:sz w:val="20"/>
                <w:szCs w:val="20"/>
                <w:lang w:eastAsia="en-US"/>
              </w:rPr>
            </w:pPr>
          </w:p>
        </w:tc>
      </w:tr>
      <w:tr w:rsidR="00CA3088" w:rsidRPr="00EB270B" w:rsidTr="00EB270B">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088" w:rsidRPr="00EB270B" w:rsidRDefault="00CA3088" w:rsidP="00EB270B">
            <w:pPr>
              <w:keepNext/>
              <w:spacing w:after="200" w:line="276" w:lineRule="auto"/>
              <w:rPr>
                <w:rFonts w:ascii="Arial" w:eastAsiaTheme="minorHAnsi" w:hAnsi="Arial" w:cs="Arial"/>
                <w:sz w:val="20"/>
                <w:szCs w:val="20"/>
                <w:lang w:eastAsia="en-US"/>
              </w:rPr>
            </w:pPr>
            <w:r w:rsidRPr="00EB270B">
              <w:rPr>
                <w:rFonts w:ascii="Arial" w:eastAsia="Frutiger" w:hAnsi="Arial" w:cs="Arial"/>
                <w:sz w:val="20"/>
                <w:szCs w:val="20"/>
                <w:lang w:eastAsia="en-US"/>
              </w:rPr>
              <w:t xml:space="preserve">Del javnega naročila, ki se oddaja v </w:t>
            </w:r>
            <w:proofErr w:type="spellStart"/>
            <w:r w:rsidRPr="00EB270B">
              <w:rPr>
                <w:rFonts w:ascii="Arial" w:eastAsia="Frutiger" w:hAnsi="Arial" w:cs="Arial"/>
                <w:sz w:val="20"/>
                <w:szCs w:val="20"/>
                <w:lang w:eastAsia="en-US"/>
              </w:rPr>
              <w:t>podizvajanje</w:t>
            </w:r>
            <w:proofErr w:type="spellEnd"/>
            <w:r w:rsidRPr="00EB270B">
              <w:rPr>
                <w:rFonts w:ascii="Arial" w:eastAsia="Frutiger" w:hAnsi="Arial" w:cs="Arial"/>
                <w:sz w:val="20"/>
                <w:szCs w:val="20"/>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A3088" w:rsidRPr="00EB270B" w:rsidRDefault="00CA3088" w:rsidP="00EB270B">
            <w:pPr>
              <w:keepNext/>
              <w:spacing w:after="200" w:line="276" w:lineRule="auto"/>
              <w:rPr>
                <w:rFonts w:ascii="Arial" w:eastAsiaTheme="minorHAnsi" w:hAnsi="Arial" w:cs="Arial"/>
                <w:sz w:val="20"/>
                <w:szCs w:val="20"/>
                <w:lang w:eastAsia="en-US"/>
              </w:rPr>
            </w:pPr>
          </w:p>
        </w:tc>
      </w:tr>
      <w:tr w:rsidR="00CA3088" w:rsidRPr="00EB270B" w:rsidTr="00EB270B">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CA3088" w:rsidRPr="00EB270B" w:rsidRDefault="00CA3088" w:rsidP="00EB270B">
            <w:pPr>
              <w:keepNext/>
              <w:spacing w:after="200" w:line="276" w:lineRule="auto"/>
              <w:rPr>
                <w:rFonts w:ascii="Arial" w:eastAsiaTheme="minorHAnsi" w:hAnsi="Arial" w:cs="Arial"/>
                <w:sz w:val="20"/>
                <w:szCs w:val="20"/>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A3088" w:rsidRPr="00EB270B" w:rsidRDefault="00CA3088" w:rsidP="00EB270B">
            <w:pPr>
              <w:keepNext/>
              <w:spacing w:after="200" w:line="276" w:lineRule="auto"/>
              <w:rPr>
                <w:rFonts w:ascii="Arial" w:eastAsiaTheme="minorHAnsi" w:hAnsi="Arial" w:cs="Arial"/>
                <w:sz w:val="20"/>
                <w:szCs w:val="20"/>
                <w:lang w:eastAsia="en-US"/>
              </w:rPr>
            </w:pPr>
          </w:p>
        </w:tc>
      </w:tr>
      <w:tr w:rsidR="00CA3088" w:rsidRPr="00EB270B" w:rsidTr="00EB270B">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088" w:rsidRPr="00EB270B" w:rsidRDefault="00CA3088" w:rsidP="00EB270B">
            <w:pPr>
              <w:keepNext/>
              <w:spacing w:after="200" w:line="276" w:lineRule="auto"/>
              <w:rPr>
                <w:rFonts w:ascii="Arial" w:eastAsiaTheme="minorHAnsi" w:hAnsi="Arial" w:cs="Arial"/>
                <w:sz w:val="20"/>
                <w:szCs w:val="20"/>
                <w:lang w:eastAsia="en-US"/>
              </w:rPr>
            </w:pPr>
            <w:r w:rsidRPr="00EB270B">
              <w:rPr>
                <w:rFonts w:ascii="Arial" w:eastAsia="Frutiger" w:hAnsi="Arial" w:cs="Arial"/>
                <w:sz w:val="20"/>
                <w:szCs w:val="20"/>
                <w:lang w:eastAsia="en-US"/>
              </w:rPr>
              <w:t xml:space="preserve">Količina/Delež (%) v </w:t>
            </w:r>
            <w:proofErr w:type="spellStart"/>
            <w:r w:rsidRPr="00EB270B">
              <w:rPr>
                <w:rFonts w:ascii="Arial" w:eastAsia="Frutiger" w:hAnsi="Arial" w:cs="Arial"/>
                <w:sz w:val="20"/>
                <w:szCs w:val="20"/>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A3088" w:rsidRPr="00EB270B" w:rsidRDefault="00CA3088" w:rsidP="00EB270B">
            <w:pPr>
              <w:keepNext/>
              <w:spacing w:after="200" w:line="276" w:lineRule="auto"/>
              <w:rPr>
                <w:rFonts w:ascii="Arial" w:eastAsiaTheme="minorHAnsi" w:hAnsi="Arial" w:cs="Arial"/>
                <w:sz w:val="20"/>
                <w:szCs w:val="20"/>
                <w:lang w:eastAsia="en-US"/>
              </w:rPr>
            </w:pPr>
          </w:p>
        </w:tc>
      </w:tr>
      <w:tr w:rsidR="00CA3088" w:rsidRPr="00EB270B" w:rsidTr="00EB270B">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088" w:rsidRPr="00EB270B" w:rsidRDefault="00CA3088" w:rsidP="00EB270B">
            <w:pPr>
              <w:keepNext/>
              <w:spacing w:after="200" w:line="276" w:lineRule="auto"/>
              <w:rPr>
                <w:rFonts w:ascii="Arial" w:eastAsiaTheme="minorHAnsi" w:hAnsi="Arial" w:cs="Arial"/>
                <w:sz w:val="20"/>
                <w:szCs w:val="20"/>
                <w:lang w:eastAsia="en-US"/>
              </w:rPr>
            </w:pPr>
            <w:r w:rsidRPr="00EB270B">
              <w:rPr>
                <w:rFonts w:ascii="Arial" w:eastAsia="Frutiger" w:hAnsi="Arial" w:cs="Arial"/>
                <w:sz w:val="20"/>
                <w:szCs w:val="20"/>
                <w:lang w:eastAsia="en-US"/>
              </w:rPr>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A3088" w:rsidRPr="00EB270B" w:rsidRDefault="00CA3088" w:rsidP="00EB270B">
            <w:pPr>
              <w:keepNext/>
              <w:spacing w:after="200" w:line="276" w:lineRule="auto"/>
              <w:rPr>
                <w:rFonts w:ascii="Arial" w:eastAsiaTheme="minorHAnsi" w:hAnsi="Arial" w:cs="Arial"/>
                <w:sz w:val="20"/>
                <w:szCs w:val="20"/>
                <w:lang w:eastAsia="en-US"/>
              </w:rPr>
            </w:pPr>
          </w:p>
        </w:tc>
      </w:tr>
      <w:tr w:rsidR="00CA3088" w:rsidRPr="00EB270B" w:rsidTr="00EB270B">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088" w:rsidRPr="00EB270B" w:rsidRDefault="00CA3088" w:rsidP="00EB270B">
            <w:pPr>
              <w:keepNext/>
              <w:spacing w:after="200" w:line="276" w:lineRule="auto"/>
              <w:rPr>
                <w:rFonts w:ascii="Arial" w:eastAsiaTheme="minorHAnsi" w:hAnsi="Arial" w:cs="Arial"/>
                <w:sz w:val="20"/>
                <w:szCs w:val="20"/>
                <w:lang w:eastAsia="en-US"/>
              </w:rPr>
            </w:pPr>
            <w:r w:rsidRPr="00EB270B">
              <w:rPr>
                <w:rFonts w:ascii="Arial" w:eastAsia="Frutiger" w:hAnsi="Arial" w:cs="Arial"/>
                <w:sz w:val="20"/>
                <w:szCs w:val="20"/>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A3088" w:rsidRPr="00EB270B" w:rsidRDefault="00CA3088" w:rsidP="00EB270B">
            <w:pPr>
              <w:keepNext/>
              <w:spacing w:after="200" w:line="276" w:lineRule="auto"/>
              <w:rPr>
                <w:rFonts w:ascii="Arial" w:eastAsiaTheme="minorHAnsi" w:hAnsi="Arial" w:cs="Arial"/>
                <w:sz w:val="20"/>
                <w:szCs w:val="20"/>
                <w:lang w:eastAsia="en-US"/>
              </w:rPr>
            </w:pPr>
          </w:p>
        </w:tc>
      </w:tr>
      <w:tr w:rsidR="00CA3088" w:rsidRPr="00EB270B" w:rsidTr="00EB270B">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3088" w:rsidRPr="00EB270B" w:rsidRDefault="00CA3088" w:rsidP="00EB270B">
            <w:pPr>
              <w:keepNext/>
              <w:spacing w:after="200" w:line="276" w:lineRule="auto"/>
              <w:rPr>
                <w:rFonts w:ascii="Arial" w:eastAsiaTheme="minorHAnsi" w:hAnsi="Arial" w:cs="Arial"/>
                <w:sz w:val="20"/>
                <w:szCs w:val="20"/>
                <w:lang w:eastAsia="en-US"/>
              </w:rPr>
            </w:pPr>
            <w:r w:rsidRPr="00EB270B">
              <w:rPr>
                <w:rFonts w:ascii="Arial" w:eastAsia="Frutiger" w:hAnsi="Arial" w:cs="Arial"/>
                <w:sz w:val="20"/>
                <w:szCs w:val="20"/>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A3088" w:rsidRPr="00EB270B" w:rsidRDefault="00CA3088" w:rsidP="00EB270B">
            <w:pPr>
              <w:keepNext/>
              <w:spacing w:after="200" w:line="276" w:lineRule="auto"/>
              <w:rPr>
                <w:rFonts w:ascii="Arial" w:eastAsiaTheme="minorHAnsi" w:hAnsi="Arial" w:cs="Arial"/>
                <w:sz w:val="20"/>
                <w:szCs w:val="20"/>
                <w:lang w:eastAsia="en-US"/>
              </w:rPr>
            </w:pPr>
          </w:p>
        </w:tc>
      </w:tr>
    </w:tbl>
    <w:p w:rsidR="00CA3088" w:rsidRPr="00EB270B" w:rsidRDefault="00CA3088" w:rsidP="00CA3088">
      <w:pPr>
        <w:keepNext/>
        <w:numPr>
          <w:ilvl w:val="12"/>
          <w:numId w:val="0"/>
        </w:numPr>
        <w:jc w:val="both"/>
        <w:rPr>
          <w:rFonts w:ascii="Arial" w:eastAsiaTheme="minorHAnsi" w:hAnsi="Arial" w:cs="Arial"/>
          <w:sz w:val="20"/>
          <w:szCs w:val="20"/>
          <w:lang w:eastAsia="en-US"/>
        </w:rPr>
      </w:pPr>
    </w:p>
    <w:p w:rsidR="00CA3088" w:rsidRPr="00EB270B" w:rsidRDefault="00CA3088" w:rsidP="00CA3088">
      <w:pPr>
        <w:keepNext/>
        <w:numPr>
          <w:ilvl w:val="12"/>
          <w:numId w:val="0"/>
        </w:numPr>
        <w:jc w:val="both"/>
        <w:rPr>
          <w:rFonts w:ascii="Arial" w:eastAsia="Frutiger" w:hAnsi="Arial" w:cs="Arial"/>
          <w:sz w:val="20"/>
          <w:szCs w:val="20"/>
          <w:lang w:eastAsia="en-US"/>
        </w:rPr>
      </w:pPr>
      <w:r w:rsidRPr="00EB270B">
        <w:rPr>
          <w:rFonts w:ascii="Arial" w:eastAsia="Frutiger" w:hAnsi="Arial" w:cs="Arial"/>
          <w:sz w:val="20"/>
          <w:szCs w:val="20"/>
          <w:lang w:eastAsia="en-US"/>
        </w:rPr>
        <w:t xml:space="preserve">Izvajalec, ki izvaja javno naročilo z enim ali več podizvajalci, mora v celoti upoštevati obveznosti iz 94. člena ZJN-3 in zahteve iz razpisne dokumentacije </w:t>
      </w:r>
      <w:r w:rsidRPr="00EB270B">
        <w:rPr>
          <w:rFonts w:ascii="Arial" w:hAnsi="Arial" w:cs="Arial"/>
          <w:sz w:val="20"/>
          <w:szCs w:val="20"/>
        </w:rPr>
        <w:t xml:space="preserve">št. </w:t>
      </w:r>
      <w:r w:rsidR="009C2857">
        <w:rPr>
          <w:rFonts w:ascii="Arial" w:hAnsi="Arial" w:cs="Arial"/>
          <w:sz w:val="20"/>
          <w:szCs w:val="20"/>
        </w:rPr>
        <w:t>430-89/2019-3</w:t>
      </w:r>
      <w:r w:rsidRPr="00EB270B">
        <w:rPr>
          <w:rFonts w:ascii="Arial" w:hAnsi="Arial" w:cs="Arial"/>
          <w:sz w:val="20"/>
          <w:szCs w:val="20"/>
        </w:rPr>
        <w:t xml:space="preserve"> </w:t>
      </w:r>
      <w:r w:rsidRPr="00EB270B">
        <w:rPr>
          <w:rFonts w:ascii="Arial" w:eastAsia="Frutiger" w:hAnsi="Arial" w:cs="Arial"/>
          <w:sz w:val="20"/>
          <w:szCs w:val="20"/>
          <w:lang w:eastAsia="en-US"/>
        </w:rPr>
        <w:t>ter za vse navedene podizvajalce predložiti izpolnjene, podpisane in žigosane zahtevane obrazce iz razpisne dokumentacije</w:t>
      </w:r>
      <w:r w:rsidRPr="00EB270B">
        <w:rPr>
          <w:rFonts w:ascii="Arial" w:hAnsi="Arial" w:cs="Arial"/>
          <w:sz w:val="20"/>
          <w:szCs w:val="20"/>
        </w:rPr>
        <w:t xml:space="preserve"> št. </w:t>
      </w:r>
      <w:r w:rsidR="009C2857">
        <w:rPr>
          <w:rFonts w:ascii="Arial" w:hAnsi="Arial" w:cs="Arial"/>
          <w:sz w:val="20"/>
          <w:szCs w:val="20"/>
        </w:rPr>
        <w:t>430-89/219-3</w:t>
      </w:r>
      <w:r w:rsidRPr="00EB270B">
        <w:rPr>
          <w:rFonts w:ascii="Arial" w:eastAsia="Frutiger" w:hAnsi="Arial" w:cs="Arial"/>
          <w:sz w:val="20"/>
          <w:szCs w:val="20"/>
          <w:lang w:eastAsia="en-US"/>
        </w:rPr>
        <w:t xml:space="preserve">. </w:t>
      </w:r>
    </w:p>
    <w:p w:rsidR="00CA3088" w:rsidRPr="00EB270B" w:rsidRDefault="00CA3088" w:rsidP="00CA3088">
      <w:pPr>
        <w:keepNext/>
        <w:numPr>
          <w:ilvl w:val="12"/>
          <w:numId w:val="0"/>
        </w:numPr>
        <w:jc w:val="both"/>
        <w:rPr>
          <w:rFonts w:ascii="Arial" w:eastAsia="Frutiger" w:hAnsi="Arial" w:cs="Arial"/>
          <w:sz w:val="20"/>
          <w:szCs w:val="20"/>
          <w:lang w:eastAsia="en-US"/>
        </w:rPr>
      </w:pPr>
    </w:p>
    <w:p w:rsidR="00CA3088" w:rsidRPr="00EB270B" w:rsidRDefault="00CA3088" w:rsidP="00CA3088">
      <w:pPr>
        <w:keepNext/>
        <w:numPr>
          <w:ilvl w:val="12"/>
          <w:numId w:val="0"/>
        </w:numPr>
        <w:jc w:val="both"/>
        <w:rPr>
          <w:rFonts w:ascii="Arial" w:eastAsia="Frutiger" w:hAnsi="Arial" w:cs="Arial"/>
          <w:sz w:val="20"/>
          <w:szCs w:val="20"/>
          <w:lang w:eastAsia="en-US"/>
        </w:rPr>
      </w:pPr>
      <w:r w:rsidRPr="00EB270B">
        <w:rPr>
          <w:rFonts w:ascii="Arial" w:eastAsia="Frutiger" w:hAnsi="Arial" w:cs="Arial"/>
          <w:sz w:val="20"/>
          <w:szCs w:val="20"/>
          <w:lang w:eastAsia="en-US"/>
        </w:rPr>
        <w:t xml:space="preserve">Podizvajalec mora izpolnjevati vse pogoje in zahteve naročnika v zvezi s podizvajalci, ki so navedeni v razpisni dokumentaciji št. </w:t>
      </w:r>
      <w:r w:rsidR="009C2857">
        <w:rPr>
          <w:rFonts w:ascii="Arial" w:hAnsi="Arial" w:cs="Arial"/>
          <w:sz w:val="20"/>
          <w:szCs w:val="20"/>
        </w:rPr>
        <w:t>430-89/2019-3</w:t>
      </w:r>
      <w:r w:rsidRPr="00EB270B">
        <w:rPr>
          <w:rFonts w:ascii="Arial" w:hAnsi="Arial" w:cs="Arial"/>
          <w:sz w:val="20"/>
          <w:szCs w:val="20"/>
        </w:rPr>
        <w:t xml:space="preserve"> </w:t>
      </w:r>
      <w:r w:rsidRPr="00EB270B">
        <w:rPr>
          <w:rFonts w:ascii="Arial" w:eastAsia="Frutiger" w:hAnsi="Arial" w:cs="Arial"/>
          <w:sz w:val="20"/>
          <w:szCs w:val="20"/>
          <w:lang w:eastAsia="en-US"/>
        </w:rPr>
        <w:t>ter izpolniti vse navedene priloge, ki se nanašajo na izpolnjevanje pogojev podizvajalcev.</w:t>
      </w:r>
    </w:p>
    <w:p w:rsidR="00CA3088" w:rsidRPr="00EB270B" w:rsidRDefault="00CA3088" w:rsidP="00CA3088">
      <w:pPr>
        <w:keepNext/>
        <w:jc w:val="both"/>
        <w:rPr>
          <w:rFonts w:ascii="Arial" w:eastAsia="Frutiger" w:hAnsi="Arial" w:cs="Arial"/>
          <w:sz w:val="20"/>
          <w:szCs w:val="20"/>
          <w:lang w:eastAsia="en-US"/>
        </w:rPr>
      </w:pPr>
    </w:p>
    <w:p w:rsidR="00CA3088" w:rsidRPr="00EB270B" w:rsidRDefault="00CA3088" w:rsidP="00CA3088">
      <w:pPr>
        <w:keepNext/>
        <w:jc w:val="both"/>
        <w:rPr>
          <w:rFonts w:ascii="Arial" w:eastAsia="Frutiger" w:hAnsi="Arial" w:cs="Arial"/>
          <w:sz w:val="20"/>
          <w:szCs w:val="20"/>
          <w:lang w:eastAsia="en-US"/>
        </w:rPr>
      </w:pPr>
      <w:r w:rsidRPr="00EB270B">
        <w:rPr>
          <w:rFonts w:ascii="Arial" w:eastAsia="Frutiger" w:hAnsi="Arial" w:cs="Arial"/>
          <w:sz w:val="20"/>
          <w:szCs w:val="20"/>
          <w:lang w:eastAsia="en-US"/>
        </w:rPr>
        <w:t>Izvajalec v razmerju do naročnika v celoti odgovarja za dobro izvedbo pogodbenih obveznosti, ne glede na število podizvajalcev.</w:t>
      </w:r>
    </w:p>
    <w:p w:rsidR="00CA3088" w:rsidRPr="00EB270B" w:rsidRDefault="00CA3088" w:rsidP="00CA3088">
      <w:pPr>
        <w:keepNext/>
        <w:numPr>
          <w:ilvl w:val="12"/>
          <w:numId w:val="0"/>
        </w:numPr>
        <w:jc w:val="both"/>
        <w:rPr>
          <w:rFonts w:ascii="Arial" w:eastAsia="Frutiger" w:hAnsi="Arial" w:cs="Arial"/>
          <w:sz w:val="20"/>
          <w:szCs w:val="20"/>
          <w:lang w:eastAsia="en-US"/>
        </w:rPr>
      </w:pPr>
    </w:p>
    <w:p w:rsidR="00CA3088" w:rsidRPr="00EB270B" w:rsidRDefault="00CA3088" w:rsidP="00CA3088">
      <w:pPr>
        <w:keepNext/>
        <w:numPr>
          <w:ilvl w:val="12"/>
          <w:numId w:val="0"/>
        </w:numPr>
        <w:jc w:val="both"/>
        <w:rPr>
          <w:rFonts w:ascii="Arial" w:eastAsia="Frutiger" w:hAnsi="Arial" w:cs="Arial"/>
          <w:sz w:val="20"/>
          <w:szCs w:val="20"/>
          <w:lang w:eastAsia="en-US"/>
        </w:rPr>
      </w:pPr>
      <w:r w:rsidRPr="00EB270B">
        <w:rPr>
          <w:rFonts w:ascii="Arial" w:eastAsia="Frutiger" w:hAnsi="Arial" w:cs="Arial"/>
          <w:sz w:val="20"/>
          <w:szCs w:val="20"/>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CA3088" w:rsidRPr="00EB270B" w:rsidRDefault="00CA3088" w:rsidP="00CA3088">
      <w:pPr>
        <w:keepNext/>
        <w:numPr>
          <w:ilvl w:val="12"/>
          <w:numId w:val="0"/>
        </w:numPr>
        <w:jc w:val="both"/>
        <w:rPr>
          <w:rFonts w:ascii="Arial" w:eastAsia="Frutiger" w:hAnsi="Arial" w:cs="Arial"/>
          <w:sz w:val="20"/>
          <w:szCs w:val="20"/>
          <w:lang w:eastAsia="en-US"/>
        </w:rPr>
      </w:pPr>
    </w:p>
    <w:p w:rsidR="00CA3088" w:rsidRPr="00EB270B" w:rsidRDefault="00CA3088" w:rsidP="00CA3088">
      <w:pPr>
        <w:keepNext/>
        <w:numPr>
          <w:ilvl w:val="12"/>
          <w:numId w:val="0"/>
        </w:numPr>
        <w:jc w:val="both"/>
        <w:rPr>
          <w:rFonts w:ascii="Arial" w:eastAsia="Frutiger" w:hAnsi="Arial" w:cs="Arial"/>
          <w:sz w:val="20"/>
          <w:szCs w:val="20"/>
          <w:lang w:eastAsia="en-US"/>
        </w:rPr>
      </w:pPr>
      <w:r w:rsidRPr="00EB270B">
        <w:rPr>
          <w:rFonts w:ascii="Arial" w:eastAsia="Frutiger" w:hAnsi="Arial" w:cs="Arial"/>
          <w:sz w:val="20"/>
          <w:szCs w:val="20"/>
          <w:lang w:eastAsia="en-US"/>
        </w:rPr>
        <w:t xml:space="preserve">Naročnik mora, v skladu s četrtim odstavkom 94. člena ZJN-3, zavrniti vsakega podizvajalca, če zanj obstajajo razlogi za izključitev razpisne dokumentacije št. </w:t>
      </w:r>
      <w:r w:rsidR="009C2857">
        <w:rPr>
          <w:rFonts w:ascii="Arial" w:hAnsi="Arial" w:cs="Arial"/>
          <w:sz w:val="20"/>
          <w:szCs w:val="20"/>
        </w:rPr>
        <w:t>430-89/2019-3</w:t>
      </w:r>
      <w:r w:rsidRPr="00EB270B">
        <w:rPr>
          <w:rFonts w:ascii="Arial" w:hAnsi="Arial" w:cs="Arial"/>
          <w:sz w:val="20"/>
          <w:szCs w:val="20"/>
        </w:rPr>
        <w:t xml:space="preserve">. </w:t>
      </w:r>
      <w:r w:rsidRPr="00EB270B">
        <w:rPr>
          <w:rFonts w:ascii="Arial" w:eastAsia="Frutiger" w:hAnsi="Arial" w:cs="Arial"/>
          <w:sz w:val="20"/>
          <w:szCs w:val="20"/>
          <w:lang w:eastAsia="en-US"/>
        </w:rPr>
        <w:t>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št.</w:t>
      </w:r>
      <w:r w:rsidRPr="00EB270B">
        <w:rPr>
          <w:rFonts w:ascii="Arial" w:hAnsi="Arial" w:cs="Arial"/>
          <w:sz w:val="20"/>
          <w:szCs w:val="20"/>
        </w:rPr>
        <w:t xml:space="preserve"> </w:t>
      </w:r>
      <w:r w:rsidR="009C2857">
        <w:rPr>
          <w:rFonts w:ascii="Arial" w:hAnsi="Arial" w:cs="Arial"/>
          <w:sz w:val="20"/>
          <w:szCs w:val="20"/>
        </w:rPr>
        <w:t>430-89/2019-3</w:t>
      </w:r>
      <w:r w:rsidRPr="00EB270B">
        <w:rPr>
          <w:rFonts w:ascii="Arial" w:hAnsi="Arial" w:cs="Arial"/>
          <w:sz w:val="20"/>
          <w:szCs w:val="20"/>
        </w:rPr>
        <w:t xml:space="preserve">. </w:t>
      </w:r>
      <w:r w:rsidRPr="00EB270B">
        <w:rPr>
          <w:rFonts w:ascii="Arial" w:eastAsia="Frutiger" w:hAnsi="Arial" w:cs="Arial"/>
          <w:sz w:val="20"/>
          <w:szCs w:val="20"/>
          <w:lang w:eastAsia="en-US"/>
        </w:rPr>
        <w:t>Naročnik mora o morebitni zavrnitvi novega podizvajalca obvestiti izvajalca najpozneje v desetih (10) dneh od prejema predloga.</w:t>
      </w:r>
    </w:p>
    <w:p w:rsidR="00CA3088" w:rsidRPr="00EB270B" w:rsidRDefault="00CA3088" w:rsidP="00CA3088">
      <w:pPr>
        <w:keepNext/>
        <w:numPr>
          <w:ilvl w:val="12"/>
          <w:numId w:val="0"/>
        </w:numPr>
        <w:jc w:val="both"/>
        <w:rPr>
          <w:rFonts w:ascii="Arial" w:eastAsia="Frutiger" w:hAnsi="Arial" w:cs="Arial"/>
          <w:sz w:val="20"/>
          <w:szCs w:val="20"/>
          <w:lang w:eastAsia="en-US"/>
        </w:rPr>
      </w:pPr>
    </w:p>
    <w:p w:rsidR="00CA3088" w:rsidRPr="00EB270B" w:rsidRDefault="00CA3088" w:rsidP="00CA3088">
      <w:pPr>
        <w:keepNext/>
        <w:jc w:val="center"/>
        <w:rPr>
          <w:rFonts w:ascii="Arial" w:eastAsia="Frutiger" w:hAnsi="Arial" w:cs="Arial"/>
          <w:b/>
          <w:bCs/>
          <w:sz w:val="20"/>
          <w:szCs w:val="20"/>
          <w:lang w:eastAsia="en-US"/>
        </w:rPr>
      </w:pPr>
      <w:r w:rsidRPr="00EB270B">
        <w:rPr>
          <w:rFonts w:ascii="Arial" w:eastAsia="Frutiger" w:hAnsi="Arial" w:cs="Arial"/>
          <w:b/>
          <w:bCs/>
          <w:sz w:val="20"/>
          <w:szCs w:val="20"/>
          <w:lang w:eastAsia="en-US"/>
        </w:rPr>
        <w:t>/se upošteva v primeru, da izvajalec nastopa s podizvajalcem, ki ne zahteva neposrednega plačila/</w:t>
      </w:r>
    </w:p>
    <w:p w:rsidR="00CA3088" w:rsidRPr="00EB270B" w:rsidRDefault="00CA3088" w:rsidP="00CA3088">
      <w:pPr>
        <w:keepNext/>
        <w:numPr>
          <w:ilvl w:val="12"/>
          <w:numId w:val="0"/>
        </w:numPr>
        <w:jc w:val="both"/>
        <w:rPr>
          <w:rFonts w:ascii="Arial" w:eastAsia="Frutiger" w:hAnsi="Arial" w:cs="Arial"/>
          <w:sz w:val="20"/>
          <w:szCs w:val="20"/>
          <w:lang w:eastAsia="en-US"/>
        </w:rPr>
      </w:pPr>
    </w:p>
    <w:p w:rsidR="00CA3088" w:rsidRPr="00EB270B" w:rsidRDefault="00CA3088" w:rsidP="00CA3088">
      <w:pPr>
        <w:keepNext/>
        <w:numPr>
          <w:ilvl w:val="12"/>
          <w:numId w:val="0"/>
        </w:numPr>
        <w:jc w:val="both"/>
        <w:rPr>
          <w:rFonts w:ascii="Arial" w:eastAsia="Frutiger" w:hAnsi="Arial" w:cs="Arial"/>
          <w:sz w:val="20"/>
          <w:szCs w:val="20"/>
          <w:lang w:eastAsia="en-US"/>
        </w:rPr>
      </w:pPr>
      <w:r w:rsidRPr="00EB270B">
        <w:rPr>
          <w:rFonts w:ascii="Arial" w:eastAsia="Frutiger" w:hAnsi="Arial" w:cs="Arial"/>
          <w:sz w:val="20"/>
          <w:szCs w:val="20"/>
          <w:lang w:eastAsia="en-US"/>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opravljene storitve, ki so neposredno povezane s predmetom te pogodbe. </w:t>
      </w:r>
    </w:p>
    <w:p w:rsidR="00CA3088" w:rsidRPr="00EB270B" w:rsidRDefault="00CA3088" w:rsidP="00CA3088">
      <w:pPr>
        <w:keepNext/>
        <w:numPr>
          <w:ilvl w:val="12"/>
          <w:numId w:val="0"/>
        </w:numPr>
        <w:jc w:val="both"/>
        <w:rPr>
          <w:rFonts w:ascii="Arial" w:eastAsia="Frutiger" w:hAnsi="Arial" w:cs="Arial"/>
          <w:sz w:val="20"/>
          <w:szCs w:val="20"/>
          <w:lang w:eastAsia="en-US"/>
        </w:rPr>
      </w:pPr>
    </w:p>
    <w:p w:rsidR="00CA3088" w:rsidRPr="00EB270B" w:rsidRDefault="00CA3088" w:rsidP="00CA3088">
      <w:pPr>
        <w:keepNext/>
        <w:jc w:val="center"/>
        <w:rPr>
          <w:rFonts w:ascii="Arial" w:eastAsia="Frutiger" w:hAnsi="Arial" w:cs="Arial"/>
          <w:b/>
          <w:bCs/>
          <w:sz w:val="20"/>
          <w:szCs w:val="20"/>
          <w:lang w:eastAsia="en-US"/>
        </w:rPr>
      </w:pPr>
      <w:r w:rsidRPr="00EB270B">
        <w:rPr>
          <w:rFonts w:ascii="Arial" w:eastAsia="Frutiger" w:hAnsi="Arial" w:cs="Arial"/>
          <w:b/>
          <w:bCs/>
          <w:sz w:val="20"/>
          <w:szCs w:val="20"/>
          <w:lang w:eastAsia="en-US"/>
        </w:rPr>
        <w:t>/se upošteva v primeru, da izvajalec nastopa s podizvajalcem, ki zahteva neposredno plačilo/</w:t>
      </w:r>
    </w:p>
    <w:p w:rsidR="00CA3088" w:rsidRPr="00EB270B" w:rsidRDefault="00CA3088" w:rsidP="00CA3088">
      <w:pPr>
        <w:keepNext/>
        <w:jc w:val="both"/>
        <w:rPr>
          <w:rFonts w:ascii="Arial" w:eastAsia="Frutiger" w:hAnsi="Arial" w:cs="Arial"/>
          <w:sz w:val="20"/>
          <w:szCs w:val="20"/>
          <w:lang w:eastAsia="en-US"/>
        </w:rPr>
      </w:pPr>
    </w:p>
    <w:p w:rsidR="00CA3088" w:rsidRPr="00EB270B" w:rsidRDefault="00CA3088" w:rsidP="00CA3088">
      <w:pPr>
        <w:keepNext/>
        <w:spacing w:after="120"/>
        <w:jc w:val="both"/>
        <w:rPr>
          <w:rFonts w:ascii="Arial" w:eastAsia="Frutiger" w:hAnsi="Arial" w:cs="Arial"/>
          <w:sz w:val="20"/>
          <w:szCs w:val="20"/>
          <w:lang w:eastAsia="en-US"/>
        </w:rPr>
      </w:pPr>
      <w:r w:rsidRPr="00EB270B">
        <w:rPr>
          <w:rFonts w:ascii="Arial" w:eastAsia="Frutiger" w:hAnsi="Arial" w:cs="Arial"/>
          <w:sz w:val="20"/>
          <w:szCs w:val="20"/>
          <w:lang w:eastAsia="en-US"/>
        </w:rPr>
        <w:t xml:space="preserve">Kadar izvajalec izvaja javno naročilo s podizvajalcem, ki zahteva neposredno plačilo, mora v skladu s 94. členom ZJN-3: </w:t>
      </w:r>
    </w:p>
    <w:p w:rsidR="00CA3088" w:rsidRPr="00EB270B" w:rsidRDefault="00CA3088" w:rsidP="00CA3088">
      <w:pPr>
        <w:keepNext/>
        <w:numPr>
          <w:ilvl w:val="0"/>
          <w:numId w:val="2"/>
        </w:numPr>
        <w:jc w:val="both"/>
        <w:rPr>
          <w:rFonts w:ascii="Arial" w:eastAsia="Frutiger" w:hAnsi="Arial" w:cs="Arial"/>
          <w:sz w:val="20"/>
          <w:szCs w:val="20"/>
          <w:lang w:eastAsia="en-US"/>
        </w:rPr>
      </w:pPr>
      <w:r w:rsidRPr="00EB270B">
        <w:rPr>
          <w:rFonts w:ascii="Arial" w:eastAsia="Frutiger" w:hAnsi="Arial" w:cs="Arial"/>
          <w:sz w:val="20"/>
          <w:szCs w:val="20"/>
          <w:lang w:eastAsia="en-US"/>
        </w:rPr>
        <w:t>pooblastiti naročnika, da na podlagi potrjenega računa s strani izvajalca neposredno plačuje podizvajalcu,</w:t>
      </w:r>
    </w:p>
    <w:p w:rsidR="00CA3088" w:rsidRPr="00EB270B" w:rsidRDefault="00CA3088" w:rsidP="00CA3088">
      <w:pPr>
        <w:keepNext/>
        <w:numPr>
          <w:ilvl w:val="0"/>
          <w:numId w:val="2"/>
        </w:numPr>
        <w:jc w:val="both"/>
        <w:rPr>
          <w:rFonts w:ascii="Arial" w:eastAsia="Frutiger" w:hAnsi="Arial" w:cs="Arial"/>
          <w:sz w:val="20"/>
          <w:szCs w:val="20"/>
          <w:lang w:eastAsia="en-US"/>
        </w:rPr>
      </w:pPr>
      <w:r w:rsidRPr="00EB270B">
        <w:rPr>
          <w:rFonts w:ascii="Arial" w:eastAsia="Frutiger" w:hAnsi="Arial" w:cs="Arial"/>
          <w:sz w:val="20"/>
          <w:szCs w:val="20"/>
          <w:lang w:eastAsia="en-US"/>
        </w:rPr>
        <w:t xml:space="preserve">predložiti soglasje podizvajalca, na podlagi katerega naročnik namesto izvajalca poravna podizvajalčevo terjatev do izvajalca, </w:t>
      </w:r>
    </w:p>
    <w:p w:rsidR="00CA3088" w:rsidRPr="00EB270B" w:rsidRDefault="00CA3088" w:rsidP="00CA3088">
      <w:pPr>
        <w:keepNext/>
        <w:numPr>
          <w:ilvl w:val="0"/>
          <w:numId w:val="2"/>
        </w:numPr>
        <w:jc w:val="both"/>
        <w:rPr>
          <w:rFonts w:ascii="Arial" w:eastAsia="Frutiger" w:hAnsi="Arial" w:cs="Arial"/>
          <w:sz w:val="20"/>
          <w:szCs w:val="20"/>
          <w:lang w:eastAsia="en-US"/>
        </w:rPr>
      </w:pPr>
      <w:r w:rsidRPr="00EB270B">
        <w:rPr>
          <w:rFonts w:ascii="Arial" w:eastAsia="Frutiger" w:hAnsi="Arial" w:cs="Arial"/>
          <w:sz w:val="20"/>
          <w:szCs w:val="20"/>
          <w:lang w:eastAsia="en-US"/>
        </w:rPr>
        <w:t>svojemu računu priložiti račun podizvajalca, ki ga je predhodno potrdil.</w:t>
      </w:r>
    </w:p>
    <w:p w:rsidR="00CA3088" w:rsidRPr="00EB270B" w:rsidRDefault="00CA3088" w:rsidP="00CA3088">
      <w:pPr>
        <w:keepNext/>
        <w:jc w:val="both"/>
        <w:rPr>
          <w:rFonts w:ascii="Arial" w:eastAsia="Frutiger" w:hAnsi="Arial" w:cs="Arial"/>
          <w:sz w:val="20"/>
          <w:szCs w:val="20"/>
          <w:lang w:eastAsia="en-US"/>
        </w:rPr>
      </w:pPr>
    </w:p>
    <w:p w:rsidR="00CA3088" w:rsidRPr="00EB270B" w:rsidRDefault="00CA3088" w:rsidP="00CA3088">
      <w:pPr>
        <w:keepNext/>
        <w:numPr>
          <w:ilvl w:val="12"/>
          <w:numId w:val="0"/>
        </w:numPr>
        <w:jc w:val="both"/>
        <w:rPr>
          <w:rFonts w:ascii="Arial" w:eastAsia="Frutiger" w:hAnsi="Arial" w:cs="Arial"/>
          <w:sz w:val="20"/>
          <w:szCs w:val="20"/>
          <w:lang w:eastAsia="en-US"/>
        </w:rPr>
      </w:pPr>
      <w:r w:rsidRPr="00EB270B">
        <w:rPr>
          <w:rFonts w:ascii="Arial" w:eastAsia="Frutiger" w:hAnsi="Arial" w:cs="Arial"/>
          <w:sz w:val="20"/>
          <w:szCs w:val="20"/>
          <w:lang w:eastAsia="en-US"/>
        </w:rPr>
        <w:t>Naročnik bo potrjene račune podizvajalcev poravnal neposredno podizvajalcem na način in v roku, kot je dogovorjeno za plačilo izvajalcu.</w:t>
      </w:r>
    </w:p>
    <w:p w:rsidR="00CA3088" w:rsidRPr="00EB270B" w:rsidRDefault="00CA3088" w:rsidP="00CA3088">
      <w:pPr>
        <w:keepNext/>
        <w:rPr>
          <w:rFonts w:ascii="Arial" w:eastAsia="Frutiger" w:hAnsi="Arial" w:cs="Arial"/>
          <w:sz w:val="20"/>
          <w:szCs w:val="20"/>
          <w:lang w:eastAsia="en-US"/>
        </w:rPr>
      </w:pPr>
    </w:p>
    <w:p w:rsidR="00CA3088" w:rsidRPr="00EB270B" w:rsidRDefault="00CA3088" w:rsidP="00CA3088">
      <w:pPr>
        <w:keepNext/>
        <w:jc w:val="center"/>
        <w:rPr>
          <w:rFonts w:ascii="Arial" w:eastAsia="Frutiger" w:hAnsi="Arial" w:cs="Arial"/>
          <w:b/>
          <w:bCs/>
          <w:sz w:val="20"/>
          <w:szCs w:val="20"/>
          <w:lang w:eastAsia="en-US"/>
        </w:rPr>
      </w:pPr>
      <w:r w:rsidRPr="00EB270B">
        <w:rPr>
          <w:rFonts w:ascii="Arial" w:eastAsia="Frutiger" w:hAnsi="Arial" w:cs="Arial"/>
          <w:b/>
          <w:bCs/>
          <w:sz w:val="20"/>
          <w:szCs w:val="20"/>
          <w:lang w:eastAsia="en-US"/>
        </w:rPr>
        <w:t>ALI</w:t>
      </w:r>
    </w:p>
    <w:p w:rsidR="00CA3088" w:rsidRPr="00EB270B" w:rsidRDefault="00CA3088" w:rsidP="00CA3088">
      <w:pPr>
        <w:keepNext/>
        <w:jc w:val="center"/>
        <w:rPr>
          <w:rFonts w:ascii="Arial" w:eastAsia="Frutiger" w:hAnsi="Arial" w:cs="Arial"/>
          <w:b/>
          <w:bCs/>
          <w:sz w:val="20"/>
          <w:szCs w:val="20"/>
          <w:lang w:eastAsia="en-US"/>
        </w:rPr>
      </w:pPr>
      <w:r w:rsidRPr="00EB270B">
        <w:rPr>
          <w:rFonts w:ascii="Arial" w:eastAsia="Frutiger" w:hAnsi="Arial" w:cs="Arial"/>
          <w:b/>
          <w:bCs/>
          <w:sz w:val="20"/>
          <w:szCs w:val="20"/>
          <w:lang w:eastAsia="en-US"/>
        </w:rPr>
        <w:t>/se upošteva v primeru, da izvajalec ne nastopa s podizvajalcem/</w:t>
      </w:r>
    </w:p>
    <w:p w:rsidR="00CA3088" w:rsidRPr="00EB270B" w:rsidRDefault="00CA3088" w:rsidP="00CA3088">
      <w:pPr>
        <w:keepNext/>
        <w:jc w:val="both"/>
        <w:rPr>
          <w:rFonts w:ascii="Arial" w:eastAsia="Frutiger" w:hAnsi="Arial" w:cs="Arial"/>
          <w:sz w:val="20"/>
          <w:szCs w:val="20"/>
          <w:lang w:eastAsia="en-US"/>
        </w:rPr>
      </w:pPr>
      <w:r w:rsidRPr="00EB270B">
        <w:rPr>
          <w:rFonts w:ascii="Arial" w:eastAsia="Frutiger" w:hAnsi="Arial" w:cs="Arial"/>
          <w:sz w:val="20"/>
          <w:szCs w:val="20"/>
          <w:lang w:eastAsia="en-US"/>
        </w:rPr>
        <w:t xml:space="preserve">Izvajalec ob predložitvi ponudbe in ob sklenitvi te pogodbe nima prijavljenih podizvajalcev za izvedbo predmeta te pogodbe. </w:t>
      </w:r>
    </w:p>
    <w:p w:rsidR="00CA3088" w:rsidRPr="00EB270B" w:rsidRDefault="00CA3088" w:rsidP="00CA3088">
      <w:pPr>
        <w:keepNext/>
        <w:jc w:val="both"/>
        <w:rPr>
          <w:rFonts w:ascii="Arial" w:eastAsia="Frutiger" w:hAnsi="Arial" w:cs="Arial"/>
          <w:sz w:val="20"/>
          <w:szCs w:val="20"/>
          <w:lang w:eastAsia="en-US"/>
        </w:rPr>
      </w:pPr>
    </w:p>
    <w:p w:rsidR="00CA3088" w:rsidRPr="00EB270B" w:rsidRDefault="00CA3088" w:rsidP="00CA3088">
      <w:pPr>
        <w:keepNext/>
        <w:jc w:val="both"/>
        <w:rPr>
          <w:rFonts w:ascii="Arial" w:eastAsia="Frutiger" w:hAnsi="Arial" w:cs="Arial"/>
          <w:sz w:val="20"/>
          <w:szCs w:val="20"/>
          <w:lang w:eastAsia="en-US"/>
        </w:rPr>
      </w:pPr>
      <w:r w:rsidRPr="00EB270B">
        <w:rPr>
          <w:rFonts w:ascii="Arial" w:eastAsia="Frutiger" w:hAnsi="Arial" w:cs="Arial"/>
          <w:sz w:val="20"/>
          <w:szCs w:val="20"/>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št.</w:t>
      </w:r>
      <w:r w:rsidRPr="00EB270B">
        <w:rPr>
          <w:rFonts w:ascii="Arial" w:hAnsi="Arial" w:cs="Arial"/>
          <w:sz w:val="20"/>
          <w:szCs w:val="20"/>
        </w:rPr>
        <w:t xml:space="preserve"> </w:t>
      </w:r>
      <w:r w:rsidR="0029494B">
        <w:rPr>
          <w:rFonts w:ascii="Arial" w:hAnsi="Arial" w:cs="Arial"/>
          <w:sz w:val="20"/>
          <w:szCs w:val="20"/>
        </w:rPr>
        <w:t>430-89/2019-3</w:t>
      </w:r>
      <w:r w:rsidRPr="00EB270B">
        <w:rPr>
          <w:rFonts w:ascii="Arial" w:eastAsia="Frutiger" w:hAnsi="Arial" w:cs="Arial"/>
          <w:sz w:val="20"/>
          <w:szCs w:val="20"/>
          <w:lang w:eastAsia="en-US"/>
        </w:rPr>
        <w:t xml:space="preserve">, na podlagi katere je bila sklenjena ta pogodba.  </w:t>
      </w:r>
    </w:p>
    <w:p w:rsidR="00CA3088" w:rsidRPr="00EB270B" w:rsidRDefault="00CA3088" w:rsidP="00CA3088">
      <w:pPr>
        <w:keepNext/>
        <w:jc w:val="both"/>
        <w:rPr>
          <w:rFonts w:ascii="Arial" w:eastAsia="Frutiger" w:hAnsi="Arial" w:cs="Arial"/>
          <w:sz w:val="20"/>
          <w:szCs w:val="20"/>
          <w:lang w:eastAsia="en-US"/>
        </w:rPr>
      </w:pPr>
    </w:p>
    <w:p w:rsidR="00CA3088" w:rsidRPr="00EB270B" w:rsidRDefault="00CA3088" w:rsidP="00CA3088">
      <w:pPr>
        <w:keepNext/>
        <w:jc w:val="both"/>
        <w:rPr>
          <w:rFonts w:ascii="Arial" w:eastAsia="Frutiger" w:hAnsi="Arial" w:cs="Arial"/>
          <w:sz w:val="20"/>
          <w:szCs w:val="20"/>
          <w:lang w:eastAsia="en-US"/>
        </w:rPr>
      </w:pPr>
      <w:r w:rsidRPr="00EB270B">
        <w:rPr>
          <w:rFonts w:ascii="Arial" w:eastAsia="Frutiger" w:hAnsi="Arial" w:cs="Arial"/>
          <w:sz w:val="20"/>
          <w:szCs w:val="20"/>
          <w:lang w:eastAsia="en-US"/>
        </w:rPr>
        <w:t xml:space="preserve">Naročnik mora v skladu s četrtim odstavkom 94. člena ZJN-3 zavrniti vsakega podizvajalca, če zanj obstajajo razlogi za izključitev </w:t>
      </w:r>
      <w:r w:rsidRPr="00EB270B">
        <w:rPr>
          <w:rFonts w:ascii="Arial" w:eastAsia="Frutiger" w:hAnsi="Arial" w:cs="Arial"/>
          <w:bCs/>
          <w:sz w:val="20"/>
          <w:szCs w:val="20"/>
          <w:lang w:eastAsia="en-US"/>
        </w:rPr>
        <w:t>v skladu z 1., 2., 4. in 6. odstavkom 75. člena ZJN-3</w:t>
      </w:r>
      <w:r w:rsidRPr="00EB270B">
        <w:rPr>
          <w:rFonts w:ascii="Arial" w:eastAsia="Frutiger" w:hAnsi="Arial" w:cs="Arial"/>
          <w:sz w:val="20"/>
          <w:szCs w:val="20"/>
          <w:lang w:eastAsia="en-US"/>
        </w:rPr>
        <w:t xml:space="preserv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št. </w:t>
      </w:r>
      <w:r w:rsidR="0029494B">
        <w:rPr>
          <w:rFonts w:ascii="Arial" w:hAnsi="Arial" w:cs="Arial"/>
          <w:sz w:val="20"/>
          <w:szCs w:val="20"/>
        </w:rPr>
        <w:t>430-89/2019-3</w:t>
      </w:r>
      <w:r w:rsidRPr="00EB270B">
        <w:rPr>
          <w:rFonts w:ascii="Arial" w:hAnsi="Arial" w:cs="Arial"/>
          <w:sz w:val="20"/>
          <w:szCs w:val="20"/>
        </w:rPr>
        <w:t xml:space="preserve">. </w:t>
      </w:r>
      <w:r w:rsidRPr="00EB270B">
        <w:rPr>
          <w:rFonts w:ascii="Arial" w:eastAsia="Frutiger" w:hAnsi="Arial" w:cs="Arial"/>
          <w:sz w:val="20"/>
          <w:szCs w:val="20"/>
          <w:lang w:eastAsia="en-US"/>
        </w:rPr>
        <w:t>Naročnik mora o morebitni zavrnitvi novega podizvajalca obvestiti izvajalca najpozneje v desetih (10) dneh od prejema predloga.</w:t>
      </w:r>
    </w:p>
    <w:p w:rsidR="00CA3088" w:rsidRPr="00EB270B" w:rsidRDefault="00CA3088" w:rsidP="00CA3088">
      <w:pPr>
        <w:keepNext/>
        <w:jc w:val="both"/>
        <w:rPr>
          <w:rFonts w:ascii="Arial" w:eastAsia="Frutiger" w:hAnsi="Arial" w:cs="Arial"/>
          <w:sz w:val="20"/>
          <w:szCs w:val="20"/>
          <w:lang w:eastAsia="en-US"/>
        </w:rPr>
      </w:pPr>
    </w:p>
    <w:p w:rsidR="00CA3088" w:rsidRPr="00EB270B" w:rsidRDefault="00CA3088" w:rsidP="00CA3088">
      <w:pPr>
        <w:keepNext/>
        <w:jc w:val="both"/>
        <w:rPr>
          <w:rFonts w:ascii="Arial" w:eastAsia="Frutiger" w:hAnsi="Arial" w:cs="Arial"/>
          <w:sz w:val="20"/>
          <w:szCs w:val="20"/>
          <w:lang w:eastAsia="en-US"/>
        </w:rPr>
      </w:pPr>
      <w:r w:rsidRPr="00EB270B">
        <w:rPr>
          <w:rFonts w:ascii="Arial" w:eastAsia="Frutiger" w:hAnsi="Arial" w:cs="Arial"/>
          <w:sz w:val="20"/>
          <w:szCs w:val="20"/>
          <w:lang w:eastAsia="en-US"/>
        </w:rPr>
        <w:t>Izvajalec v razmerju do naročnika v celoti odgovarja za dobro izvedbo pogodbenih obveznosti, ne glede na število podizvajalcev.</w:t>
      </w:r>
    </w:p>
    <w:p w:rsidR="00CA3088" w:rsidRPr="00EB270B" w:rsidRDefault="00CA3088" w:rsidP="00CA3088">
      <w:pPr>
        <w:keepNext/>
        <w:jc w:val="both"/>
        <w:rPr>
          <w:rFonts w:ascii="Arial" w:hAnsi="Arial" w:cs="Arial"/>
          <w:sz w:val="20"/>
          <w:szCs w:val="20"/>
        </w:rPr>
      </w:pPr>
    </w:p>
    <w:p w:rsidR="005369B6" w:rsidRDefault="005369B6" w:rsidP="005369B6">
      <w:pPr>
        <w:keepNext/>
        <w:jc w:val="both"/>
        <w:rPr>
          <w:rFonts w:ascii="Arial" w:hAnsi="Arial" w:cs="Arial"/>
          <w:b/>
          <w:sz w:val="20"/>
          <w:szCs w:val="20"/>
        </w:rPr>
      </w:pPr>
    </w:p>
    <w:p w:rsidR="00CA3088" w:rsidRPr="00EB270B" w:rsidRDefault="00CA3088" w:rsidP="005369B6">
      <w:pPr>
        <w:keepNext/>
        <w:jc w:val="both"/>
        <w:rPr>
          <w:rFonts w:ascii="Arial" w:hAnsi="Arial" w:cs="Arial"/>
          <w:b/>
          <w:sz w:val="20"/>
          <w:szCs w:val="20"/>
        </w:rPr>
      </w:pPr>
      <w:r w:rsidRPr="00EB270B">
        <w:rPr>
          <w:rFonts w:ascii="Arial" w:hAnsi="Arial" w:cs="Arial"/>
          <w:b/>
          <w:sz w:val="20"/>
          <w:szCs w:val="20"/>
        </w:rPr>
        <w:t>REVIZIJSKA SKUPINA</w:t>
      </w:r>
    </w:p>
    <w:p w:rsidR="00CA3088" w:rsidRPr="00532F4F" w:rsidRDefault="00CA3088" w:rsidP="00532F4F">
      <w:pPr>
        <w:pStyle w:val="Odstavekseznama"/>
        <w:keepNext/>
        <w:numPr>
          <w:ilvl w:val="0"/>
          <w:numId w:val="14"/>
        </w:numPr>
        <w:jc w:val="center"/>
        <w:rPr>
          <w:rFonts w:ascii="Arial" w:hAnsi="Arial" w:cs="Arial"/>
          <w:sz w:val="20"/>
          <w:szCs w:val="20"/>
        </w:rPr>
      </w:pPr>
      <w:r w:rsidRPr="00532F4F">
        <w:rPr>
          <w:rFonts w:ascii="Arial" w:hAnsi="Arial" w:cs="Arial"/>
          <w:sz w:val="20"/>
          <w:szCs w:val="20"/>
        </w:rPr>
        <w:t>člen</w:t>
      </w:r>
    </w:p>
    <w:p w:rsidR="00CA3088" w:rsidRPr="00EB270B" w:rsidRDefault="00CA3088" w:rsidP="00CA3088">
      <w:pPr>
        <w:keepNext/>
        <w:jc w:val="center"/>
        <w:rPr>
          <w:rFonts w:ascii="Arial" w:hAnsi="Arial" w:cs="Arial"/>
          <w:bCs/>
          <w:sz w:val="20"/>
          <w:szCs w:val="20"/>
        </w:rPr>
      </w:pPr>
    </w:p>
    <w:p w:rsidR="00CA3088" w:rsidRPr="00EB270B" w:rsidRDefault="00CA3088" w:rsidP="00CA3088">
      <w:pPr>
        <w:keepNext/>
        <w:jc w:val="both"/>
        <w:rPr>
          <w:rFonts w:ascii="Arial" w:hAnsi="Arial" w:cs="Arial"/>
          <w:sz w:val="20"/>
          <w:szCs w:val="20"/>
        </w:rPr>
      </w:pPr>
      <w:r w:rsidRPr="00C90BF2">
        <w:rPr>
          <w:rFonts w:ascii="Arial" w:hAnsi="Arial" w:cs="Arial"/>
          <w:sz w:val="20"/>
          <w:szCs w:val="20"/>
        </w:rPr>
        <w:t xml:space="preserve">Storitve, katerih izvedba je predmet te pogodbe, bo izvedla predvidena revizijska skupina, ki jo je izvajalec navedel v </w:t>
      </w:r>
      <w:r w:rsidR="00CA37D9">
        <w:rPr>
          <w:rFonts w:ascii="Arial" w:hAnsi="Arial" w:cs="Arial"/>
          <w:sz w:val="20"/>
          <w:szCs w:val="20"/>
        </w:rPr>
        <w:t xml:space="preserve">okvirnem načrtu revizije </w:t>
      </w:r>
      <w:r w:rsidRPr="00C90BF2">
        <w:rPr>
          <w:rFonts w:ascii="Arial" w:hAnsi="Arial" w:cs="Arial"/>
          <w:sz w:val="20"/>
          <w:szCs w:val="20"/>
        </w:rPr>
        <w:t>in v svoji ponudbi št. _________ z dne _________, ki sta kot prilogi sestavni del te pogodbe ter v okvirnem obsegu storitev posameznih članov revizijske delovne skupine pri naročniku, kot je navedeno v ponudbenem predračunu.</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spacing w:after="120"/>
        <w:jc w:val="both"/>
        <w:rPr>
          <w:rFonts w:ascii="Arial" w:hAnsi="Arial" w:cs="Arial"/>
          <w:sz w:val="20"/>
          <w:szCs w:val="20"/>
        </w:rPr>
      </w:pPr>
      <w:r w:rsidRPr="00EB270B">
        <w:rPr>
          <w:rFonts w:ascii="Arial" w:hAnsi="Arial" w:cs="Arial"/>
          <w:sz w:val="20"/>
          <w:szCs w:val="20"/>
        </w:rPr>
        <w:t>Izvajalec zagotavlja, da:</w:t>
      </w:r>
    </w:p>
    <w:p w:rsidR="00CA3088" w:rsidRPr="00EB270B" w:rsidRDefault="00CA3088" w:rsidP="00CA3088">
      <w:pPr>
        <w:keepNext/>
        <w:numPr>
          <w:ilvl w:val="0"/>
          <w:numId w:val="2"/>
        </w:numPr>
        <w:jc w:val="both"/>
        <w:rPr>
          <w:rFonts w:ascii="Arial" w:hAnsi="Arial" w:cs="Arial"/>
          <w:sz w:val="20"/>
          <w:szCs w:val="20"/>
        </w:rPr>
      </w:pPr>
      <w:r w:rsidRPr="00EB270B">
        <w:rPr>
          <w:rFonts w:ascii="Arial" w:hAnsi="Arial" w:cs="Arial"/>
          <w:sz w:val="20"/>
          <w:szCs w:val="20"/>
        </w:rPr>
        <w:t>bodo ključni revizijski partner ali ključni revizijski partnerji, ki podpišejo revizorjevo poročilo o računovodskih izkazih, in pooblaščeni revizorji, ki bodo sodelovali pri revidiranju, udeleženi pri revidiranju skupno z najmanj 15 odstotki delovnega časa, porabljenega za vsak revizijski posel,</w:t>
      </w:r>
    </w:p>
    <w:p w:rsidR="00CA3088" w:rsidRPr="00EB270B" w:rsidRDefault="00CA3088" w:rsidP="00CA3088">
      <w:pPr>
        <w:keepNext/>
        <w:numPr>
          <w:ilvl w:val="0"/>
          <w:numId w:val="2"/>
        </w:numPr>
        <w:jc w:val="both"/>
        <w:rPr>
          <w:rFonts w:ascii="Arial" w:hAnsi="Arial" w:cs="Arial"/>
          <w:sz w:val="20"/>
          <w:szCs w:val="20"/>
        </w:rPr>
      </w:pPr>
      <w:r w:rsidRPr="00EB270B">
        <w:rPr>
          <w:rFonts w:ascii="Arial" w:hAnsi="Arial" w:cs="Arial"/>
          <w:sz w:val="20"/>
          <w:szCs w:val="20"/>
        </w:rPr>
        <w:t>bo skupno število delovnih ur osebja z manj kot dvema letoma delovnih izkušenj pri revidiranju v revizijski skupini največ 25 odstotkov delovnega časa.</w:t>
      </w:r>
    </w:p>
    <w:p w:rsidR="005369B6" w:rsidRDefault="005369B6" w:rsidP="005369B6">
      <w:pPr>
        <w:keepNext/>
        <w:jc w:val="both"/>
        <w:rPr>
          <w:rFonts w:ascii="Arial" w:hAnsi="Arial" w:cs="Arial"/>
          <w:bCs/>
          <w:iCs/>
          <w:sz w:val="20"/>
          <w:szCs w:val="20"/>
        </w:rPr>
      </w:pPr>
    </w:p>
    <w:p w:rsidR="00CA3088" w:rsidRDefault="00CA3088" w:rsidP="005369B6">
      <w:pPr>
        <w:keepNext/>
        <w:jc w:val="both"/>
        <w:rPr>
          <w:rFonts w:ascii="Arial" w:hAnsi="Arial" w:cs="Arial"/>
          <w:b/>
          <w:sz w:val="20"/>
          <w:szCs w:val="20"/>
        </w:rPr>
      </w:pPr>
      <w:r w:rsidRPr="00EB270B">
        <w:rPr>
          <w:rFonts w:ascii="Arial" w:hAnsi="Arial" w:cs="Arial"/>
          <w:b/>
          <w:sz w:val="20"/>
          <w:szCs w:val="20"/>
        </w:rPr>
        <w:t>IZVEDBA PREDMETA POGODBE IN POGODBENA KAZEN</w:t>
      </w:r>
    </w:p>
    <w:p w:rsidR="00E06DC5" w:rsidRPr="00EB270B" w:rsidRDefault="00E06DC5" w:rsidP="005369B6">
      <w:pPr>
        <w:keepNext/>
        <w:jc w:val="both"/>
        <w:rPr>
          <w:rFonts w:ascii="Arial" w:hAnsi="Arial" w:cs="Arial"/>
          <w:b/>
          <w:sz w:val="20"/>
          <w:szCs w:val="20"/>
        </w:rPr>
      </w:pPr>
    </w:p>
    <w:p w:rsidR="00CA3088" w:rsidRPr="00EB270B" w:rsidRDefault="00CA3088" w:rsidP="00C90BF2">
      <w:pPr>
        <w:pStyle w:val="Odstavekseznama"/>
        <w:keepNext/>
        <w:numPr>
          <w:ilvl w:val="0"/>
          <w:numId w:val="16"/>
        </w:numPr>
        <w:jc w:val="center"/>
        <w:rPr>
          <w:rFonts w:ascii="Arial" w:hAnsi="Arial" w:cs="Arial"/>
          <w:sz w:val="20"/>
          <w:szCs w:val="20"/>
        </w:rPr>
      </w:pPr>
      <w:r w:rsidRPr="00EB270B">
        <w:rPr>
          <w:rFonts w:ascii="Arial" w:hAnsi="Arial" w:cs="Arial"/>
          <w:sz w:val="20"/>
          <w:szCs w:val="20"/>
        </w:rPr>
        <w:t>člen</w:t>
      </w:r>
    </w:p>
    <w:p w:rsidR="00CA3088" w:rsidRPr="00EB270B" w:rsidRDefault="00CA3088" w:rsidP="00CA3088">
      <w:pPr>
        <w:keepNext/>
        <w:jc w:val="both"/>
        <w:rPr>
          <w:rFonts w:ascii="Arial" w:hAnsi="Arial" w:cs="Arial"/>
          <w:sz w:val="20"/>
          <w:szCs w:val="20"/>
        </w:rPr>
      </w:pPr>
    </w:p>
    <w:p w:rsidR="004C065B" w:rsidRPr="00E06DC5" w:rsidRDefault="00E06DC5" w:rsidP="00E06DC5">
      <w:pPr>
        <w:keepNext/>
        <w:jc w:val="both"/>
        <w:rPr>
          <w:rFonts w:ascii="Arial" w:hAnsi="Arial" w:cs="Arial"/>
          <w:sz w:val="20"/>
          <w:szCs w:val="20"/>
        </w:rPr>
      </w:pPr>
      <w:r w:rsidRPr="00E06DC5">
        <w:rPr>
          <w:rFonts w:ascii="Arial" w:hAnsi="Arial" w:cs="Arial"/>
          <w:sz w:val="20"/>
          <w:szCs w:val="20"/>
        </w:rPr>
        <w:t>Rok za izvedbo predhodne revizije za leto 2019 je 29.11.2019. Rok za izvedbo zaključne revizije in izročitev predmeta javnega naročila (predaja poročila neodvisnega revizorja naročniku) za leto 2019 je 26. 2. 2020</w:t>
      </w:r>
      <w:r>
        <w:rPr>
          <w:rFonts w:ascii="Arial" w:hAnsi="Arial" w:cs="Arial"/>
          <w:sz w:val="20"/>
          <w:szCs w:val="20"/>
        </w:rPr>
        <w:t>.</w:t>
      </w:r>
    </w:p>
    <w:p w:rsidR="004C065B" w:rsidRPr="00E06DC5" w:rsidRDefault="00E06DC5" w:rsidP="00E06DC5">
      <w:pPr>
        <w:keepNext/>
        <w:jc w:val="both"/>
        <w:rPr>
          <w:rFonts w:ascii="Arial" w:hAnsi="Arial" w:cs="Arial"/>
          <w:sz w:val="20"/>
          <w:szCs w:val="20"/>
        </w:rPr>
      </w:pPr>
      <w:r w:rsidRPr="00E06DC5">
        <w:rPr>
          <w:rFonts w:ascii="Arial" w:hAnsi="Arial" w:cs="Arial"/>
          <w:sz w:val="20"/>
          <w:szCs w:val="20"/>
        </w:rPr>
        <w:lastRenderedPageBreak/>
        <w:t>Rok za izvedbo predhodne revizije za leto 2020 je 30.11.2020. Rok za izvedbo zaključne revizije  in izročitev predmeta javnega naročila (predaja poročila neodvisnega revizorja naročniku) za leto 2020 je 23. 2. 2021.</w:t>
      </w:r>
    </w:p>
    <w:p w:rsidR="00E06DC5" w:rsidRPr="00E06DC5" w:rsidRDefault="00E06DC5" w:rsidP="00E06DC5">
      <w:pPr>
        <w:keepNext/>
        <w:jc w:val="both"/>
        <w:rPr>
          <w:rFonts w:ascii="Arial" w:hAnsi="Arial" w:cs="Arial"/>
          <w:sz w:val="20"/>
          <w:szCs w:val="20"/>
        </w:rPr>
      </w:pPr>
    </w:p>
    <w:p w:rsidR="00CA3088" w:rsidRPr="00E06DC5" w:rsidRDefault="00E06DC5" w:rsidP="00CA3088">
      <w:pPr>
        <w:keepNext/>
        <w:jc w:val="both"/>
        <w:rPr>
          <w:rFonts w:ascii="Arial" w:hAnsi="Arial" w:cs="Arial"/>
          <w:sz w:val="20"/>
          <w:szCs w:val="20"/>
        </w:rPr>
      </w:pPr>
      <w:r w:rsidRPr="00E06DC5">
        <w:rPr>
          <w:rFonts w:ascii="Arial" w:hAnsi="Arial" w:cs="Arial"/>
          <w:sz w:val="20"/>
          <w:szCs w:val="20"/>
        </w:rPr>
        <w:t>Rok za izdelavo predhodne revizije za leto 2021 je 30.11.2021. Rok za izvedbo zaključne revizije in izročitev predmeta javnega naročila (predaja poročila neodvisnega revizorja naročniku) za leto 2021 je 24. 2. 2022.</w:t>
      </w:r>
    </w:p>
    <w:p w:rsidR="00E06DC5" w:rsidRPr="00EB270B" w:rsidRDefault="00E06DC5"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 xml:space="preserve">Naročnik lahko izvajalcu izjemoma podaljša rok za izdelavo </w:t>
      </w:r>
      <w:r w:rsidR="004C065B">
        <w:rPr>
          <w:rFonts w:ascii="Arial" w:hAnsi="Arial" w:cs="Arial"/>
          <w:sz w:val="20"/>
          <w:szCs w:val="20"/>
        </w:rPr>
        <w:t xml:space="preserve">predhodne revizije </w:t>
      </w:r>
      <w:r w:rsidRPr="00EB270B">
        <w:rPr>
          <w:rFonts w:ascii="Arial" w:hAnsi="Arial" w:cs="Arial"/>
          <w:sz w:val="20"/>
          <w:szCs w:val="20"/>
        </w:rPr>
        <w:t>na podlagi priporočenega obrazloženega pisnega zaprosila izvajalca, vendar za največ deset (10) delovnih dni.</w:t>
      </w:r>
    </w:p>
    <w:p w:rsidR="00CA3088" w:rsidRPr="00EB270B" w:rsidRDefault="00CA3088" w:rsidP="00CA3088">
      <w:pPr>
        <w:keepNext/>
        <w:jc w:val="both"/>
        <w:rPr>
          <w:rFonts w:ascii="Arial" w:hAnsi="Arial" w:cs="Arial"/>
          <w:sz w:val="20"/>
          <w:szCs w:val="20"/>
        </w:rPr>
      </w:pPr>
    </w:p>
    <w:p w:rsidR="00CA3088" w:rsidRPr="00EB270B" w:rsidRDefault="00CA3088" w:rsidP="00C90BF2">
      <w:pPr>
        <w:pStyle w:val="Odstavekseznama"/>
        <w:keepNext/>
        <w:numPr>
          <w:ilvl w:val="0"/>
          <w:numId w:val="16"/>
        </w:numPr>
        <w:jc w:val="center"/>
        <w:rPr>
          <w:rFonts w:ascii="Arial" w:hAnsi="Arial" w:cs="Arial"/>
          <w:sz w:val="20"/>
          <w:szCs w:val="20"/>
        </w:rPr>
      </w:pPr>
      <w:r w:rsidRPr="00EB270B">
        <w:rPr>
          <w:rFonts w:ascii="Arial" w:hAnsi="Arial" w:cs="Arial"/>
          <w:sz w:val="20"/>
          <w:szCs w:val="20"/>
        </w:rPr>
        <w:t>člen</w:t>
      </w:r>
    </w:p>
    <w:p w:rsidR="00CA3088" w:rsidRPr="00EB270B" w:rsidRDefault="00CA3088" w:rsidP="00CA3088">
      <w:pPr>
        <w:keepNext/>
        <w:rPr>
          <w:rFonts w:ascii="Arial" w:hAnsi="Arial" w:cs="Arial"/>
          <w:sz w:val="20"/>
          <w:szCs w:val="20"/>
          <w:lang w:eastAsia="en-US"/>
        </w:rPr>
      </w:pPr>
    </w:p>
    <w:p w:rsidR="00CA3088" w:rsidRPr="00EB270B" w:rsidRDefault="00E06DC5" w:rsidP="00CA3088">
      <w:pPr>
        <w:keepNext/>
        <w:jc w:val="both"/>
        <w:rPr>
          <w:rFonts w:ascii="Arial" w:hAnsi="Arial" w:cs="Arial"/>
          <w:sz w:val="20"/>
          <w:szCs w:val="20"/>
        </w:rPr>
      </w:pPr>
      <w:r>
        <w:rPr>
          <w:rFonts w:ascii="Arial" w:hAnsi="Arial" w:cs="Arial"/>
          <w:sz w:val="20"/>
          <w:szCs w:val="20"/>
        </w:rPr>
        <w:t xml:space="preserve">Izvajalec se obvezuje </w:t>
      </w:r>
      <w:r w:rsidR="00CA3088" w:rsidRPr="00EB270B">
        <w:rPr>
          <w:rFonts w:ascii="Arial" w:hAnsi="Arial" w:cs="Arial"/>
          <w:sz w:val="20"/>
          <w:szCs w:val="20"/>
        </w:rPr>
        <w:t xml:space="preserve">po opravljenem revidiranju, naročniku predati 2 (dva) pisna izvoda </w:t>
      </w:r>
      <w:r w:rsidR="00C645D1">
        <w:rPr>
          <w:rFonts w:ascii="Arial" w:hAnsi="Arial" w:cs="Arial"/>
          <w:sz w:val="20"/>
          <w:szCs w:val="20"/>
        </w:rPr>
        <w:t>poročila neodvisnega revizorja</w:t>
      </w:r>
      <w:r w:rsidR="00CA3088" w:rsidRPr="00EB270B">
        <w:rPr>
          <w:rFonts w:ascii="Arial" w:hAnsi="Arial" w:cs="Arial"/>
          <w:sz w:val="20"/>
          <w:szCs w:val="20"/>
        </w:rPr>
        <w:t>.</w:t>
      </w:r>
    </w:p>
    <w:p w:rsidR="00CA3088" w:rsidRPr="00EB270B" w:rsidRDefault="00CA3088" w:rsidP="00CA3088">
      <w:pPr>
        <w:keepNext/>
        <w:jc w:val="both"/>
        <w:rPr>
          <w:rFonts w:ascii="Arial" w:hAnsi="Arial" w:cs="Arial"/>
          <w:sz w:val="20"/>
          <w:szCs w:val="20"/>
        </w:rPr>
      </w:pPr>
    </w:p>
    <w:p w:rsidR="00356658" w:rsidRDefault="00A76096" w:rsidP="00356658">
      <w:pPr>
        <w:jc w:val="both"/>
        <w:rPr>
          <w:rFonts w:ascii="Arial" w:hAnsi="Arial" w:cs="Arial"/>
          <w:sz w:val="20"/>
          <w:szCs w:val="20"/>
        </w:rPr>
      </w:pPr>
      <w:r w:rsidRPr="00A76096">
        <w:rPr>
          <w:rFonts w:ascii="Arial" w:hAnsi="Arial" w:cs="Arial"/>
          <w:sz w:val="20"/>
          <w:szCs w:val="20"/>
        </w:rPr>
        <w:t>Ponudnik ob zaključku revizije za vodstvo AJPES izdela tudi poročilo o opravljeni reviziji (pismo poslovodstvu) in ga preda hkrati s poročilom neodvisnega revizorja. Revizorjevo poročilo sestavi in podpiše ključni revizijski partner.</w:t>
      </w:r>
    </w:p>
    <w:p w:rsidR="005369B6" w:rsidRDefault="005369B6" w:rsidP="00356658">
      <w:pPr>
        <w:jc w:val="both"/>
        <w:rPr>
          <w:rFonts w:ascii="Arial" w:hAnsi="Arial" w:cs="Arial"/>
          <w:sz w:val="20"/>
          <w:szCs w:val="20"/>
        </w:rPr>
      </w:pPr>
    </w:p>
    <w:p w:rsidR="005369B6" w:rsidRDefault="00CA3088" w:rsidP="005369B6">
      <w:pPr>
        <w:jc w:val="both"/>
        <w:rPr>
          <w:rFonts w:ascii="Arial" w:hAnsi="Arial" w:cs="Arial"/>
          <w:sz w:val="20"/>
          <w:szCs w:val="20"/>
        </w:rPr>
      </w:pPr>
      <w:r w:rsidRPr="00EB270B">
        <w:rPr>
          <w:rFonts w:ascii="Arial" w:hAnsi="Arial" w:cs="Arial"/>
          <w:sz w:val="20"/>
          <w:szCs w:val="20"/>
        </w:rPr>
        <w:t>Prevzem zgoraj navedenih poročil in mnenj se opravi s pisno potrditvijo prejema.</w:t>
      </w:r>
    </w:p>
    <w:p w:rsidR="005369B6" w:rsidRDefault="005369B6" w:rsidP="005369B6">
      <w:pPr>
        <w:jc w:val="both"/>
        <w:rPr>
          <w:rFonts w:ascii="Arial" w:hAnsi="Arial" w:cs="Arial"/>
          <w:sz w:val="20"/>
          <w:szCs w:val="20"/>
        </w:rPr>
      </w:pPr>
    </w:p>
    <w:p w:rsidR="005369B6" w:rsidRPr="005369B6" w:rsidRDefault="005369B6" w:rsidP="005369B6">
      <w:pPr>
        <w:pStyle w:val="Odstavekseznama"/>
        <w:keepNext/>
        <w:numPr>
          <w:ilvl w:val="0"/>
          <w:numId w:val="16"/>
        </w:numPr>
        <w:jc w:val="center"/>
        <w:rPr>
          <w:rFonts w:ascii="Arial" w:hAnsi="Arial" w:cs="Arial"/>
          <w:sz w:val="20"/>
          <w:szCs w:val="20"/>
        </w:rPr>
      </w:pPr>
      <w:r w:rsidRPr="005369B6">
        <w:rPr>
          <w:rFonts w:ascii="Arial" w:hAnsi="Arial" w:cs="Arial"/>
          <w:sz w:val="20"/>
          <w:szCs w:val="20"/>
        </w:rPr>
        <w:t>člen</w:t>
      </w:r>
    </w:p>
    <w:p w:rsidR="005369B6" w:rsidRDefault="005369B6" w:rsidP="005369B6">
      <w:pPr>
        <w:jc w:val="both"/>
        <w:rPr>
          <w:rFonts w:ascii="Arial" w:hAnsi="Arial" w:cs="Arial"/>
          <w:sz w:val="20"/>
          <w:szCs w:val="20"/>
        </w:rPr>
      </w:pPr>
    </w:p>
    <w:p w:rsidR="005369B6" w:rsidRDefault="00CA3088" w:rsidP="005369B6">
      <w:pPr>
        <w:jc w:val="both"/>
        <w:rPr>
          <w:rFonts w:ascii="Arial" w:hAnsi="Arial" w:cs="Arial"/>
          <w:sz w:val="20"/>
          <w:szCs w:val="20"/>
          <w:lang w:eastAsia="ar-SA"/>
        </w:rPr>
      </w:pPr>
      <w:r w:rsidRPr="00EB270B">
        <w:rPr>
          <w:rFonts w:ascii="Arial" w:hAnsi="Arial" w:cs="Arial"/>
          <w:sz w:val="20"/>
          <w:szCs w:val="20"/>
        </w:rPr>
        <w:t xml:space="preserve">V primeru, da izvajalec zamudi rok za </w:t>
      </w:r>
      <w:r w:rsidR="00C645D1">
        <w:rPr>
          <w:rFonts w:ascii="Arial" w:hAnsi="Arial" w:cs="Arial"/>
          <w:sz w:val="20"/>
          <w:szCs w:val="20"/>
        </w:rPr>
        <w:t>izvedbo</w:t>
      </w:r>
      <w:r w:rsidR="00C645D1" w:rsidRPr="00EB270B">
        <w:rPr>
          <w:rFonts w:ascii="Arial" w:hAnsi="Arial" w:cs="Arial"/>
          <w:sz w:val="20"/>
          <w:szCs w:val="20"/>
        </w:rPr>
        <w:t xml:space="preserve"> </w:t>
      </w:r>
      <w:r w:rsidR="00356658">
        <w:rPr>
          <w:rFonts w:ascii="Arial" w:hAnsi="Arial" w:cs="Arial"/>
          <w:sz w:val="20"/>
          <w:szCs w:val="20"/>
        </w:rPr>
        <w:t xml:space="preserve">predhodne revizije in rok </w:t>
      </w:r>
      <w:r w:rsidRPr="00EB270B">
        <w:rPr>
          <w:rFonts w:ascii="Arial" w:hAnsi="Arial" w:cs="Arial"/>
          <w:sz w:val="20"/>
          <w:szCs w:val="20"/>
        </w:rPr>
        <w:t xml:space="preserve">za izvedbo in izročitev predmeta pogodbe v celoti po svoji krivdi, ima naročnik pravico zahtevati pogodbeno kazen, ki znaša en odstotek (1 %) skupne pogodbene vrednosti brez DDV za vsak dan zamude, vendar ne več kot deset odstotkov (10 %) skupne pogodbene vrednosti brez DDV. </w:t>
      </w:r>
      <w:r w:rsidRPr="00EB270B">
        <w:rPr>
          <w:rFonts w:ascii="Arial" w:hAnsi="Arial" w:cs="Arial"/>
          <w:sz w:val="20"/>
          <w:szCs w:val="20"/>
          <w:lang w:eastAsia="ar-SA"/>
        </w:rPr>
        <w:t>Naročnik za pogodbeno kazen izvajalcu izstavi račun, z zapadlostjo osem (8) dni po izstavitvi računa.</w:t>
      </w:r>
    </w:p>
    <w:p w:rsidR="005369B6" w:rsidRDefault="005369B6" w:rsidP="005369B6">
      <w:pPr>
        <w:jc w:val="both"/>
        <w:rPr>
          <w:rFonts w:ascii="Arial" w:hAnsi="Arial" w:cs="Arial"/>
          <w:sz w:val="20"/>
          <w:szCs w:val="20"/>
          <w:lang w:eastAsia="ar-SA"/>
        </w:rPr>
      </w:pPr>
    </w:p>
    <w:p w:rsidR="005369B6" w:rsidRDefault="00CA3088" w:rsidP="005369B6">
      <w:pPr>
        <w:jc w:val="both"/>
        <w:rPr>
          <w:rFonts w:ascii="Arial" w:hAnsi="Arial" w:cs="Arial"/>
          <w:sz w:val="20"/>
          <w:szCs w:val="20"/>
        </w:rPr>
      </w:pPr>
      <w:r w:rsidRPr="00EB270B">
        <w:rPr>
          <w:rFonts w:ascii="Arial" w:hAnsi="Arial" w:cs="Arial"/>
          <w:sz w:val="20"/>
          <w:szCs w:val="20"/>
        </w:rPr>
        <w:t>V kolikor pogodbena kazen preseže deset odstotkov (10 %) skupne pogodbene vrednosti brez DDV, lahko naročnik unovči finančno zavarovanje za zavarovanje dobre izvedbe pogodbenih obveznosti in od te pogodbe odstopi, brez obveznosti do izvajalca.</w:t>
      </w:r>
    </w:p>
    <w:p w:rsidR="005369B6" w:rsidRDefault="005369B6" w:rsidP="005369B6">
      <w:pPr>
        <w:jc w:val="both"/>
        <w:rPr>
          <w:rFonts w:ascii="Arial" w:hAnsi="Arial" w:cs="Arial"/>
          <w:sz w:val="20"/>
          <w:szCs w:val="20"/>
        </w:rPr>
      </w:pPr>
    </w:p>
    <w:p w:rsidR="005369B6" w:rsidRDefault="00CA3088" w:rsidP="005369B6">
      <w:pPr>
        <w:jc w:val="both"/>
        <w:rPr>
          <w:rFonts w:ascii="Arial" w:hAnsi="Arial" w:cs="Arial"/>
          <w:bCs/>
          <w:sz w:val="20"/>
          <w:szCs w:val="20"/>
        </w:rPr>
      </w:pPr>
      <w:r w:rsidRPr="00EB270B">
        <w:rPr>
          <w:rFonts w:ascii="Arial" w:hAnsi="Arial" w:cs="Arial"/>
          <w:bCs/>
          <w:sz w:val="20"/>
          <w:szCs w:val="20"/>
        </w:rPr>
        <w:t>Če naročniku zaradi zamude nastane škoda, ki je večja od skupne pogodbene kazni, ima naročnik pravico zahtevati od izvajalca razliko do polne odškodnine za vso škodo, nastalo zaradi zamude oziroma slabo ali nestrokovno izvedenih storitev.</w:t>
      </w:r>
    </w:p>
    <w:p w:rsidR="005369B6" w:rsidRDefault="005369B6" w:rsidP="005369B6">
      <w:pPr>
        <w:jc w:val="both"/>
        <w:rPr>
          <w:rFonts w:ascii="Arial" w:hAnsi="Arial" w:cs="Arial"/>
          <w:bCs/>
          <w:sz w:val="20"/>
          <w:szCs w:val="20"/>
        </w:rPr>
      </w:pPr>
    </w:p>
    <w:p w:rsidR="00E06DC5" w:rsidRDefault="00CA3088" w:rsidP="00E06DC5">
      <w:pPr>
        <w:jc w:val="both"/>
        <w:rPr>
          <w:rFonts w:ascii="Arial" w:hAnsi="Arial" w:cs="Arial"/>
          <w:sz w:val="20"/>
          <w:szCs w:val="20"/>
        </w:rPr>
      </w:pPr>
      <w:r w:rsidRPr="00EB270B">
        <w:rPr>
          <w:rFonts w:ascii="Arial" w:hAnsi="Arial" w:cs="Arial"/>
          <w:sz w:val="20"/>
          <w:szCs w:val="20"/>
        </w:rPr>
        <w:t xml:space="preserve">Naročnik in izvajalec soglašata, da pravica zaračunati pogodbeno kazen ni pogojena z nastankom škode pri naročniku. Za povračilo tako nastale škode bo naročnik unovčil finančno zavarovanje </w:t>
      </w:r>
      <w:r w:rsidRPr="00C90BF2">
        <w:rPr>
          <w:rFonts w:ascii="Arial" w:hAnsi="Arial" w:cs="Arial"/>
          <w:sz w:val="20"/>
          <w:szCs w:val="20"/>
        </w:rPr>
        <w:t xml:space="preserve">iz </w:t>
      </w:r>
      <w:r w:rsidR="00C90BF2" w:rsidRPr="00C90BF2">
        <w:rPr>
          <w:rFonts w:ascii="Arial" w:hAnsi="Arial" w:cs="Arial"/>
          <w:sz w:val="20"/>
          <w:szCs w:val="20"/>
        </w:rPr>
        <w:t xml:space="preserve">15. člena </w:t>
      </w:r>
      <w:r w:rsidRPr="00C90BF2">
        <w:rPr>
          <w:rFonts w:ascii="Arial" w:hAnsi="Arial" w:cs="Arial"/>
          <w:sz w:val="20"/>
          <w:szCs w:val="20"/>
        </w:rPr>
        <w:t>te pogodbe, neodvisno od uveljavljanja pogodbene kazni.</w:t>
      </w:r>
      <w:r w:rsidRPr="00EB270B">
        <w:rPr>
          <w:rFonts w:ascii="Arial" w:hAnsi="Arial" w:cs="Arial"/>
          <w:sz w:val="20"/>
          <w:szCs w:val="20"/>
        </w:rPr>
        <w:t xml:space="preserve"> </w:t>
      </w:r>
    </w:p>
    <w:p w:rsidR="00E06DC5" w:rsidRDefault="00E06DC5" w:rsidP="00E06DC5">
      <w:pPr>
        <w:jc w:val="both"/>
        <w:rPr>
          <w:rFonts w:ascii="Arial" w:hAnsi="Arial" w:cs="Arial"/>
          <w:sz w:val="20"/>
          <w:szCs w:val="20"/>
        </w:rPr>
      </w:pPr>
    </w:p>
    <w:p w:rsidR="00E06DC5" w:rsidRDefault="00CA3088" w:rsidP="00E06DC5">
      <w:pPr>
        <w:jc w:val="both"/>
        <w:rPr>
          <w:rFonts w:ascii="Arial" w:hAnsi="Arial" w:cs="Arial"/>
          <w:b/>
          <w:sz w:val="20"/>
          <w:szCs w:val="20"/>
        </w:rPr>
      </w:pPr>
      <w:r w:rsidRPr="00EB270B">
        <w:rPr>
          <w:rFonts w:ascii="Arial" w:hAnsi="Arial" w:cs="Arial"/>
          <w:b/>
          <w:sz w:val="20"/>
          <w:szCs w:val="20"/>
        </w:rPr>
        <w:t>PLAČILO</w:t>
      </w:r>
    </w:p>
    <w:p w:rsidR="00E06DC5" w:rsidRDefault="00E06DC5" w:rsidP="00E06DC5">
      <w:pPr>
        <w:jc w:val="both"/>
        <w:rPr>
          <w:rFonts w:ascii="Arial" w:hAnsi="Arial" w:cs="Arial"/>
          <w:b/>
          <w:sz w:val="20"/>
          <w:szCs w:val="20"/>
        </w:rPr>
      </w:pPr>
    </w:p>
    <w:p w:rsidR="00E06DC5" w:rsidRPr="00E06DC5" w:rsidRDefault="00E06DC5" w:rsidP="00E06DC5">
      <w:pPr>
        <w:pStyle w:val="Odstavekseznama"/>
        <w:keepNext/>
        <w:numPr>
          <w:ilvl w:val="0"/>
          <w:numId w:val="16"/>
        </w:numPr>
        <w:jc w:val="center"/>
        <w:rPr>
          <w:rFonts w:ascii="Arial" w:hAnsi="Arial" w:cs="Arial"/>
          <w:sz w:val="20"/>
          <w:szCs w:val="20"/>
        </w:rPr>
      </w:pPr>
      <w:r w:rsidRPr="00E06DC5">
        <w:rPr>
          <w:rFonts w:ascii="Arial" w:hAnsi="Arial" w:cs="Arial"/>
          <w:sz w:val="20"/>
          <w:szCs w:val="20"/>
        </w:rPr>
        <w:t>člen</w:t>
      </w:r>
    </w:p>
    <w:p w:rsidR="00E06DC5" w:rsidRDefault="00E06DC5" w:rsidP="00E06DC5">
      <w:pPr>
        <w:jc w:val="center"/>
        <w:rPr>
          <w:rFonts w:ascii="Arial" w:hAnsi="Arial" w:cs="Arial"/>
          <w:b/>
          <w:sz w:val="20"/>
          <w:szCs w:val="20"/>
        </w:rPr>
      </w:pPr>
    </w:p>
    <w:p w:rsidR="00E06DC5" w:rsidRDefault="00CA3088" w:rsidP="00E06DC5">
      <w:pPr>
        <w:jc w:val="both"/>
        <w:rPr>
          <w:rFonts w:ascii="Arial" w:hAnsi="Arial" w:cs="Arial"/>
          <w:sz w:val="20"/>
          <w:szCs w:val="20"/>
        </w:rPr>
      </w:pPr>
      <w:r w:rsidRPr="00505097">
        <w:rPr>
          <w:rFonts w:ascii="Arial" w:hAnsi="Arial" w:cs="Arial"/>
          <w:sz w:val="20"/>
          <w:szCs w:val="20"/>
        </w:rPr>
        <w:t>Izvajalec bo naročniku račun za opravljene pogodbene storitve za posamezno leto, izstavil na naslednji način:</w:t>
      </w:r>
    </w:p>
    <w:p w:rsidR="00AD1CED" w:rsidRDefault="00E06DC5" w:rsidP="00E06DC5">
      <w:pPr>
        <w:pStyle w:val="Odstavekseznama"/>
        <w:numPr>
          <w:ilvl w:val="0"/>
          <w:numId w:val="3"/>
        </w:numPr>
        <w:tabs>
          <w:tab w:val="left" w:pos="1440"/>
        </w:tabs>
        <w:autoSpaceDE w:val="0"/>
        <w:autoSpaceDN w:val="0"/>
        <w:adjustRightInd w:val="0"/>
        <w:contextualSpacing w:val="0"/>
        <w:jc w:val="both"/>
        <w:rPr>
          <w:rFonts w:ascii="Arial" w:hAnsi="Arial" w:cs="Arial"/>
          <w:sz w:val="20"/>
          <w:szCs w:val="20"/>
        </w:rPr>
      </w:pPr>
      <w:r w:rsidRPr="00E06DC5">
        <w:rPr>
          <w:rFonts w:ascii="Arial" w:hAnsi="Arial" w:cs="Arial"/>
          <w:sz w:val="20"/>
          <w:szCs w:val="20"/>
        </w:rPr>
        <w:t>prvi račun, takoj oziroma najkasneje v petih (5) dneh po opravljeni predhodni reviziji in sicer v višini 40 % pogodbene vrednosti, ki je navedena v ponudbenem predračunu izvajalca,</w:t>
      </w:r>
    </w:p>
    <w:p w:rsidR="00CA3088" w:rsidRPr="00E06DC5" w:rsidRDefault="00AD1CED" w:rsidP="00E06DC5">
      <w:pPr>
        <w:pStyle w:val="Odstavekseznama"/>
        <w:numPr>
          <w:ilvl w:val="0"/>
          <w:numId w:val="3"/>
        </w:numPr>
        <w:tabs>
          <w:tab w:val="left" w:pos="1440"/>
        </w:tabs>
        <w:autoSpaceDE w:val="0"/>
        <w:autoSpaceDN w:val="0"/>
        <w:adjustRightInd w:val="0"/>
        <w:contextualSpacing w:val="0"/>
        <w:jc w:val="both"/>
        <w:rPr>
          <w:rFonts w:ascii="Arial" w:hAnsi="Arial" w:cs="Arial"/>
          <w:sz w:val="20"/>
          <w:szCs w:val="20"/>
        </w:rPr>
      </w:pPr>
      <w:r>
        <w:rPr>
          <w:rFonts w:ascii="Arial" w:hAnsi="Arial" w:cs="Arial"/>
          <w:sz w:val="20"/>
          <w:szCs w:val="20"/>
        </w:rPr>
        <w:t>d</w:t>
      </w:r>
      <w:r w:rsidR="00CA3088" w:rsidRPr="00E06DC5">
        <w:rPr>
          <w:rFonts w:ascii="Arial" w:hAnsi="Arial" w:cs="Arial"/>
          <w:sz w:val="20"/>
          <w:szCs w:val="20"/>
        </w:rPr>
        <w:t xml:space="preserve">rugi (končni) račun, takoj oziroma najkasneje v </w:t>
      </w:r>
      <w:r w:rsidR="00C645D1" w:rsidRPr="00E06DC5">
        <w:rPr>
          <w:rFonts w:ascii="Arial" w:hAnsi="Arial" w:cs="Arial"/>
          <w:sz w:val="20"/>
          <w:szCs w:val="20"/>
        </w:rPr>
        <w:t xml:space="preserve">petih </w:t>
      </w:r>
      <w:r w:rsidR="00CA3088" w:rsidRPr="00E06DC5">
        <w:rPr>
          <w:rFonts w:ascii="Arial" w:hAnsi="Arial" w:cs="Arial"/>
          <w:sz w:val="20"/>
          <w:szCs w:val="20"/>
        </w:rPr>
        <w:t>(</w:t>
      </w:r>
      <w:r w:rsidR="00C645D1" w:rsidRPr="00E06DC5">
        <w:rPr>
          <w:rFonts w:ascii="Arial" w:hAnsi="Arial" w:cs="Arial"/>
          <w:sz w:val="20"/>
          <w:szCs w:val="20"/>
        </w:rPr>
        <w:t>5</w:t>
      </w:r>
      <w:r w:rsidR="00CA3088" w:rsidRPr="00E06DC5">
        <w:rPr>
          <w:rFonts w:ascii="Arial" w:hAnsi="Arial" w:cs="Arial"/>
          <w:sz w:val="20"/>
          <w:szCs w:val="20"/>
        </w:rPr>
        <w:t xml:space="preserve">) dneh po </w:t>
      </w:r>
      <w:r w:rsidR="00CA37D9" w:rsidRPr="00E06DC5">
        <w:rPr>
          <w:rFonts w:ascii="Arial" w:hAnsi="Arial" w:cs="Arial"/>
          <w:sz w:val="20"/>
          <w:szCs w:val="20"/>
        </w:rPr>
        <w:t xml:space="preserve">predaji poročila neodvisnega revizorja naročniku </w:t>
      </w:r>
      <w:r w:rsidR="00CA3088" w:rsidRPr="00E06DC5">
        <w:rPr>
          <w:rFonts w:ascii="Arial" w:hAnsi="Arial" w:cs="Arial"/>
          <w:sz w:val="20"/>
          <w:szCs w:val="20"/>
        </w:rPr>
        <w:t xml:space="preserve">ter opravljenem obračunu dejansko opravljenih ur po članih revizijske skupine za posamezno poslovno leto, in sicer v višini razlike med že </w:t>
      </w:r>
      <w:r w:rsidR="00C645D1" w:rsidRPr="00E06DC5">
        <w:rPr>
          <w:rFonts w:ascii="Arial" w:hAnsi="Arial" w:cs="Arial"/>
          <w:sz w:val="20"/>
          <w:szCs w:val="20"/>
        </w:rPr>
        <w:t xml:space="preserve">obračunanimi </w:t>
      </w:r>
      <w:r w:rsidR="00CA3088" w:rsidRPr="00E06DC5">
        <w:rPr>
          <w:rFonts w:ascii="Arial" w:hAnsi="Arial" w:cs="Arial"/>
          <w:sz w:val="20"/>
          <w:szCs w:val="20"/>
        </w:rPr>
        <w:t xml:space="preserve">storitvami iz prejšnje alineje tega člena in zneskom, navedenim v obračunu dejansko opravljenih ur celotne revizijske delovne skupine, pri čemer cena, navedena v obračunu dejansko opravljenih ur celotne revizijske delovne skupine, ne sme biti višja od pogodbene </w:t>
      </w:r>
      <w:r w:rsidR="00CA37D9" w:rsidRPr="00E06DC5">
        <w:rPr>
          <w:rFonts w:ascii="Arial" w:hAnsi="Arial" w:cs="Arial"/>
          <w:sz w:val="20"/>
          <w:szCs w:val="20"/>
        </w:rPr>
        <w:t>vrednosti iz 5</w:t>
      </w:r>
      <w:r w:rsidR="00CA3088" w:rsidRPr="00E06DC5">
        <w:rPr>
          <w:rFonts w:ascii="Arial" w:hAnsi="Arial" w:cs="Arial"/>
          <w:sz w:val="20"/>
          <w:szCs w:val="20"/>
        </w:rPr>
        <w:t xml:space="preserve">. člena te pogodbe. </w:t>
      </w: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lastRenderedPageBreak/>
        <w:t xml:space="preserve">Naročnik ima pravico obrazloženo zavrniti nepravilni račun v roku osmih (8) koledarskih dni od prejema, izvajalec pa je dolžan v tem primeru izstaviti nov, pravilen račun v roku petih (5) delovnih dni od zavrnitve, v katerem bo izkazana pravilna vrednost opravljenih storitev. </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 xml:space="preserve">Rok plačila znaša trideset (30) dni, šteto od dneva </w:t>
      </w:r>
      <w:r w:rsidR="00BB59F7">
        <w:rPr>
          <w:rFonts w:ascii="Arial" w:hAnsi="Arial" w:cs="Arial"/>
          <w:sz w:val="20"/>
          <w:szCs w:val="20"/>
        </w:rPr>
        <w:t xml:space="preserve">pravilne </w:t>
      </w:r>
      <w:r w:rsidRPr="00EB270B">
        <w:rPr>
          <w:rFonts w:ascii="Arial" w:hAnsi="Arial" w:cs="Arial"/>
          <w:sz w:val="20"/>
          <w:szCs w:val="20"/>
        </w:rPr>
        <w:t>izstavitve računa, na transakcijski račun izvajalca</w:t>
      </w:r>
      <w:r w:rsidR="00AD1CED">
        <w:rPr>
          <w:rFonts w:ascii="Arial" w:hAnsi="Arial" w:cs="Arial"/>
          <w:sz w:val="20"/>
          <w:szCs w:val="20"/>
        </w:rPr>
        <w:t xml:space="preserve"> št. _______________</w:t>
      </w:r>
      <w:r w:rsidR="00BB59F7">
        <w:rPr>
          <w:rFonts w:ascii="Arial" w:hAnsi="Arial" w:cs="Arial"/>
          <w:sz w:val="20"/>
          <w:szCs w:val="20"/>
        </w:rPr>
        <w:t>, odprt pri _____________</w:t>
      </w:r>
      <w:r w:rsidRPr="00EB270B">
        <w:rPr>
          <w:rFonts w:ascii="Arial" w:hAnsi="Arial" w:cs="Arial"/>
          <w:sz w:val="20"/>
          <w:szCs w:val="20"/>
        </w:rPr>
        <w:t>.</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 xml:space="preserve">V primeru zamude s plačilom je izvajalec upravičen zaračunati naročniku zakonite zamudne obresti. </w:t>
      </w:r>
    </w:p>
    <w:p w:rsidR="00CA3088" w:rsidRPr="00EB270B" w:rsidRDefault="00CA3088" w:rsidP="00CA3088">
      <w:pPr>
        <w:keepNext/>
        <w:suppressAutoHyphens/>
        <w:jc w:val="both"/>
        <w:rPr>
          <w:rFonts w:ascii="Arial" w:hAnsi="Arial" w:cs="Arial"/>
          <w:sz w:val="20"/>
          <w:szCs w:val="20"/>
          <w:lang w:eastAsia="ar-SA"/>
        </w:rPr>
      </w:pPr>
    </w:p>
    <w:p w:rsidR="00CA3088" w:rsidRPr="00EB270B" w:rsidRDefault="00CA3088" w:rsidP="00CA3088">
      <w:pPr>
        <w:keepNext/>
        <w:suppressAutoHyphens/>
        <w:jc w:val="both"/>
        <w:rPr>
          <w:rFonts w:ascii="Arial" w:hAnsi="Arial" w:cs="Arial"/>
          <w:sz w:val="20"/>
          <w:szCs w:val="20"/>
          <w:lang w:eastAsia="ar-SA"/>
        </w:rPr>
      </w:pPr>
      <w:r w:rsidRPr="00EB270B">
        <w:rPr>
          <w:rFonts w:ascii="Arial" w:hAnsi="Arial" w:cs="Arial"/>
          <w:sz w:val="20"/>
          <w:szCs w:val="20"/>
          <w:lang w:eastAsia="ar-SA"/>
        </w:rPr>
        <w:t>Davek na dodano vrednost (DDV) se obračuna</w:t>
      </w:r>
      <w:r w:rsidRPr="00EB270B">
        <w:rPr>
          <w:rFonts w:ascii="Arial" w:hAnsi="Arial" w:cs="Arial"/>
          <w:sz w:val="20"/>
          <w:szCs w:val="20"/>
        </w:rPr>
        <w:t xml:space="preserve"> ob izstavitvi računa v skladu z vsakokratno veljavno zakonodajo v Republiki Sloveniji.</w:t>
      </w:r>
      <w:r w:rsidRPr="00EB270B">
        <w:rPr>
          <w:rFonts w:ascii="Arial" w:hAnsi="Arial" w:cs="Arial"/>
          <w:sz w:val="20"/>
          <w:szCs w:val="20"/>
          <w:lang w:eastAsia="ar-SA"/>
        </w:rPr>
        <w:t xml:space="preserve"> </w:t>
      </w:r>
    </w:p>
    <w:p w:rsidR="00CA3088" w:rsidRPr="00EB270B" w:rsidRDefault="00CA3088" w:rsidP="00CA3088">
      <w:pPr>
        <w:keepNext/>
        <w:jc w:val="both"/>
        <w:rPr>
          <w:rFonts w:ascii="Arial" w:hAnsi="Arial" w:cs="Arial"/>
          <w:kern w:val="16"/>
          <w:sz w:val="20"/>
          <w:szCs w:val="20"/>
        </w:rPr>
      </w:pPr>
    </w:p>
    <w:p w:rsidR="00CA3088" w:rsidRPr="00EB270B" w:rsidRDefault="00CA3088" w:rsidP="00CA3088">
      <w:pPr>
        <w:keepNext/>
        <w:jc w:val="both"/>
        <w:rPr>
          <w:rFonts w:ascii="Arial" w:hAnsi="Arial" w:cs="Arial"/>
          <w:sz w:val="20"/>
          <w:szCs w:val="20"/>
        </w:rPr>
      </w:pPr>
    </w:p>
    <w:p w:rsidR="00CA3088" w:rsidRPr="00EB270B" w:rsidRDefault="00CA3088" w:rsidP="00661F18">
      <w:pPr>
        <w:keepNext/>
        <w:jc w:val="both"/>
        <w:rPr>
          <w:rFonts w:ascii="Arial" w:hAnsi="Arial" w:cs="Arial"/>
          <w:b/>
          <w:sz w:val="20"/>
          <w:szCs w:val="20"/>
        </w:rPr>
      </w:pPr>
      <w:r w:rsidRPr="00EB270B">
        <w:rPr>
          <w:rFonts w:ascii="Arial" w:hAnsi="Arial" w:cs="Arial"/>
          <w:b/>
          <w:sz w:val="20"/>
          <w:szCs w:val="20"/>
        </w:rPr>
        <w:t>FINANČNO ZAVAROVANJE</w:t>
      </w:r>
    </w:p>
    <w:p w:rsidR="00CA3088" w:rsidRPr="00EB270B" w:rsidRDefault="00CA3088" w:rsidP="00CA3088">
      <w:pPr>
        <w:keepNext/>
        <w:jc w:val="both"/>
        <w:rPr>
          <w:rFonts w:ascii="Arial" w:hAnsi="Arial" w:cs="Arial"/>
          <w:b/>
          <w:sz w:val="20"/>
          <w:szCs w:val="20"/>
        </w:rPr>
      </w:pPr>
    </w:p>
    <w:p w:rsidR="00CA3088" w:rsidRPr="00661F18" w:rsidRDefault="00CA3088" w:rsidP="00661F18">
      <w:pPr>
        <w:pStyle w:val="Odstavekseznama"/>
        <w:keepNext/>
        <w:numPr>
          <w:ilvl w:val="0"/>
          <w:numId w:val="12"/>
        </w:numPr>
        <w:jc w:val="center"/>
        <w:rPr>
          <w:rFonts w:ascii="Arial" w:hAnsi="Arial" w:cs="Arial"/>
          <w:sz w:val="20"/>
          <w:szCs w:val="20"/>
        </w:rPr>
      </w:pPr>
      <w:r w:rsidRPr="00661F18">
        <w:rPr>
          <w:rFonts w:ascii="Arial" w:hAnsi="Arial" w:cs="Arial"/>
          <w:sz w:val="20"/>
          <w:szCs w:val="20"/>
        </w:rPr>
        <w:t>člen</w:t>
      </w:r>
    </w:p>
    <w:p w:rsidR="00CA3088" w:rsidRPr="00EB270B" w:rsidRDefault="00CA3088" w:rsidP="00CA3088">
      <w:pPr>
        <w:keepNext/>
        <w:jc w:val="both"/>
        <w:rPr>
          <w:rFonts w:ascii="Arial" w:hAnsi="Arial" w:cs="Arial"/>
          <w:sz w:val="20"/>
          <w:szCs w:val="20"/>
          <w:lang w:eastAsia="ar-SA"/>
        </w:rPr>
      </w:pPr>
    </w:p>
    <w:p w:rsidR="00B16D49" w:rsidRPr="000A1059" w:rsidRDefault="00CA3088" w:rsidP="00B16D49">
      <w:pPr>
        <w:keepNext/>
        <w:jc w:val="both"/>
        <w:rPr>
          <w:rFonts w:ascii="Arial" w:hAnsi="Arial" w:cs="Arial"/>
          <w:sz w:val="20"/>
          <w:szCs w:val="20"/>
          <w:lang w:eastAsia="ar-SA"/>
        </w:rPr>
      </w:pPr>
      <w:r w:rsidRPr="00EB270B">
        <w:rPr>
          <w:rFonts w:ascii="Arial" w:hAnsi="Arial" w:cs="Arial"/>
          <w:sz w:val="20"/>
          <w:szCs w:val="20"/>
          <w:lang w:eastAsia="ar-SA"/>
        </w:rPr>
        <w:t xml:space="preserve">Izvajalec se obvezuje, da bo </w:t>
      </w:r>
      <w:r w:rsidR="00B16D49">
        <w:rPr>
          <w:rFonts w:ascii="Arial" w:hAnsi="Arial" w:cs="Arial"/>
          <w:sz w:val="20"/>
          <w:szCs w:val="20"/>
          <w:lang w:eastAsia="ar-SA"/>
        </w:rPr>
        <w:t xml:space="preserve">naročniku predložil </w:t>
      </w:r>
      <w:r w:rsidR="000A1059">
        <w:rPr>
          <w:rFonts w:ascii="Arial" w:hAnsi="Arial" w:cs="Arial"/>
          <w:sz w:val="20"/>
          <w:szCs w:val="20"/>
          <w:lang w:eastAsia="ar-SA"/>
        </w:rPr>
        <w:t>finančno zavarovanje</w:t>
      </w:r>
      <w:r w:rsidR="00B16D49">
        <w:rPr>
          <w:rFonts w:ascii="Arial" w:hAnsi="Arial" w:cs="Arial"/>
          <w:sz w:val="20"/>
          <w:szCs w:val="20"/>
          <w:lang w:eastAsia="ar-SA"/>
        </w:rPr>
        <w:t xml:space="preserve"> za dobro izvedbo pogodbenih obveznosti </w:t>
      </w:r>
      <w:r w:rsidR="00B16D49" w:rsidRPr="000A1059">
        <w:rPr>
          <w:rFonts w:ascii="Arial" w:hAnsi="Arial" w:cs="Arial"/>
          <w:sz w:val="20"/>
          <w:szCs w:val="20"/>
          <w:lang w:eastAsia="ar-SA"/>
        </w:rPr>
        <w:t xml:space="preserve">najkasneje v roku 10 dni od podpisa pogodbe, in sicer v višini 8 odstotkov od pogodbene cene za izvedbo predmeta tega javnega naročila. </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Predložitev finančnega zavarovanja za zavarovanje dobre izvedbe pogodbenih obveznosti iz prejšnjega odstavka tega člena je pogoj za veljavnost te pogodbe. V kolikor izvajalec ob sklenitvi te pogodbe, naročniku ne predloži finančnega zavarovanja za zavarovanje dobre izvedbe pogodbenih obveznosti, v višini in z veljavnostjo iz prejšnjega odstavka tega člena, se šteje, da ta pogodba nikoli ni bila sklenjena, naročnik pa bo Državni revizijski komisiji predlagal, da uvede postopek o prekršku iz 112. člena ZJN-3.</w:t>
      </w:r>
    </w:p>
    <w:p w:rsidR="00CA3088" w:rsidRPr="00EB270B" w:rsidRDefault="00CA3088" w:rsidP="00661F18">
      <w:pPr>
        <w:pStyle w:val="Odstavekseznama"/>
        <w:keepNext/>
        <w:numPr>
          <w:ilvl w:val="0"/>
          <w:numId w:val="12"/>
        </w:numPr>
        <w:jc w:val="center"/>
        <w:rPr>
          <w:rFonts w:ascii="Arial" w:hAnsi="Arial" w:cs="Arial"/>
          <w:sz w:val="20"/>
          <w:szCs w:val="20"/>
        </w:rPr>
      </w:pPr>
      <w:r w:rsidRPr="00EB270B">
        <w:rPr>
          <w:rFonts w:ascii="Arial" w:hAnsi="Arial" w:cs="Arial"/>
          <w:sz w:val="20"/>
          <w:szCs w:val="20"/>
        </w:rPr>
        <w:t>člen</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V kolikor izvajalec ne izpolnjuje svojih pogodbenih obveznosti, lahko naročnik unovči finančno zavarovanje za zavarovanje dobre izvedbe pogodbenih obveznosti in od pogodbe odstopi, brez kakršnekoli obveznosti do izvajalca. Naročnik bo pred unovčitvijo finančnega zavarovanja za zavarovanje dobre izvedbe pogodbenih obveznosti izvajalca pisno pozval k izpolnjevanju pogodbenih obveznosti in mu določil rok za izpolnitev.</w:t>
      </w:r>
    </w:p>
    <w:p w:rsidR="00CA3088" w:rsidRPr="00EB270B" w:rsidRDefault="00CA3088" w:rsidP="00CA3088">
      <w:pPr>
        <w:keepNext/>
        <w:jc w:val="both"/>
        <w:rPr>
          <w:rFonts w:ascii="Arial" w:hAnsi="Arial" w:cs="Arial"/>
          <w:sz w:val="20"/>
          <w:szCs w:val="20"/>
        </w:rPr>
      </w:pPr>
    </w:p>
    <w:p w:rsidR="00CA3088" w:rsidRPr="00EB270B" w:rsidRDefault="00CA3088" w:rsidP="00661F18">
      <w:pPr>
        <w:pStyle w:val="Odstavekseznama"/>
        <w:keepNext/>
        <w:numPr>
          <w:ilvl w:val="0"/>
          <w:numId w:val="12"/>
        </w:numPr>
        <w:jc w:val="center"/>
        <w:rPr>
          <w:rFonts w:ascii="Arial" w:hAnsi="Arial" w:cs="Arial"/>
          <w:sz w:val="20"/>
          <w:szCs w:val="20"/>
        </w:rPr>
      </w:pPr>
      <w:r w:rsidRPr="00EB270B">
        <w:rPr>
          <w:rFonts w:ascii="Arial" w:hAnsi="Arial" w:cs="Arial"/>
          <w:sz w:val="20"/>
          <w:szCs w:val="20"/>
        </w:rPr>
        <w:t>člen</w:t>
      </w:r>
    </w:p>
    <w:p w:rsidR="00CA3088" w:rsidRPr="00EB270B" w:rsidRDefault="00CA3088" w:rsidP="00CA3088">
      <w:pPr>
        <w:keepNext/>
        <w:tabs>
          <w:tab w:val="left" w:pos="567"/>
          <w:tab w:val="left" w:pos="1702"/>
        </w:tabs>
        <w:jc w:val="both"/>
        <w:rPr>
          <w:rFonts w:ascii="Arial" w:hAnsi="Arial" w:cs="Arial"/>
          <w:b/>
          <w:sz w:val="20"/>
          <w:szCs w:val="20"/>
        </w:rPr>
      </w:pPr>
    </w:p>
    <w:p w:rsidR="00CA3088" w:rsidRDefault="00CA3088" w:rsidP="00CA3088">
      <w:pPr>
        <w:keepNext/>
        <w:jc w:val="both"/>
        <w:rPr>
          <w:rFonts w:ascii="Arial" w:hAnsi="Arial" w:cs="Arial"/>
          <w:sz w:val="20"/>
          <w:szCs w:val="20"/>
        </w:rPr>
      </w:pPr>
      <w:r w:rsidRPr="00EB270B">
        <w:rPr>
          <w:rFonts w:ascii="Arial" w:hAnsi="Arial" w:cs="Arial"/>
          <w:sz w:val="20"/>
          <w:szCs w:val="20"/>
        </w:rPr>
        <w:t>Unovčenje finančnega zavarovanja ne odvezuje izvajalca od njegove obveznosti, povrniti naročniku škodo v višini zneska razlike med višino dejanske škode, ki jo je naročnik zaradi neizpolnjevanja pogodbenih obveznosti izvajalca utrpel in zneskom iz unovčenega finančnega zavarovanja.</w:t>
      </w:r>
    </w:p>
    <w:p w:rsidR="00CA3088" w:rsidRPr="00EB270B" w:rsidRDefault="00CA3088" w:rsidP="00CA3088">
      <w:pPr>
        <w:keepNext/>
        <w:jc w:val="both"/>
        <w:rPr>
          <w:rFonts w:ascii="Arial" w:hAnsi="Arial" w:cs="Arial"/>
          <w:b/>
          <w:sz w:val="20"/>
          <w:szCs w:val="20"/>
        </w:rPr>
      </w:pPr>
    </w:p>
    <w:p w:rsidR="00CA3088" w:rsidRPr="00EB270B" w:rsidRDefault="00CA3088" w:rsidP="00661F18">
      <w:pPr>
        <w:pStyle w:val="Odstavekseznama"/>
        <w:keepNext/>
        <w:numPr>
          <w:ilvl w:val="0"/>
          <w:numId w:val="12"/>
        </w:numPr>
        <w:jc w:val="center"/>
        <w:rPr>
          <w:rFonts w:ascii="Arial" w:hAnsi="Arial" w:cs="Arial"/>
          <w:sz w:val="20"/>
          <w:szCs w:val="20"/>
        </w:rPr>
      </w:pPr>
      <w:r w:rsidRPr="00EB270B">
        <w:rPr>
          <w:rFonts w:ascii="Arial" w:hAnsi="Arial" w:cs="Arial"/>
          <w:sz w:val="20"/>
          <w:szCs w:val="20"/>
        </w:rPr>
        <w:t>člen</w:t>
      </w:r>
    </w:p>
    <w:p w:rsidR="00CA3088" w:rsidRPr="00EB270B" w:rsidRDefault="00CA3088" w:rsidP="00CA3088">
      <w:pPr>
        <w:keepNext/>
        <w:jc w:val="both"/>
        <w:rPr>
          <w:rFonts w:ascii="Arial" w:hAnsi="Arial" w:cs="Arial"/>
          <w:b/>
          <w:sz w:val="20"/>
          <w:szCs w:val="20"/>
        </w:rPr>
      </w:pPr>
    </w:p>
    <w:p w:rsidR="00CA3088" w:rsidRPr="00EB270B" w:rsidRDefault="00661F18" w:rsidP="00CA3088">
      <w:pPr>
        <w:keepNext/>
        <w:jc w:val="both"/>
        <w:rPr>
          <w:rFonts w:ascii="Arial" w:hAnsi="Arial" w:cs="Arial"/>
          <w:sz w:val="20"/>
          <w:szCs w:val="20"/>
        </w:rPr>
      </w:pPr>
      <w:r>
        <w:rPr>
          <w:rFonts w:ascii="Arial" w:hAnsi="Arial" w:cs="Arial"/>
          <w:sz w:val="20"/>
          <w:szCs w:val="20"/>
        </w:rPr>
        <w:t>I</w:t>
      </w:r>
      <w:r w:rsidR="00CA3088" w:rsidRPr="00EB270B">
        <w:rPr>
          <w:rFonts w:ascii="Arial" w:hAnsi="Arial" w:cs="Arial"/>
          <w:sz w:val="20"/>
          <w:szCs w:val="20"/>
        </w:rPr>
        <w:t>zvajalec odgovarja naročniku za škodo, ki jo povzroči s kršitvijo pravil o revidiranju, določenih z zakonom, ki ureja revidiranje.</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 xml:space="preserve">V skladu s določbami zakona, ki ureja revidiranje, ima izvajalec zavarovano svojo odgovornost za škodo, ki jo lahko povzroči naročniku s kršitvijo pogodbe o revidiranju oziroma pravil revidiranja. </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Izvajalec odgovarja za revizorjevo poročilo o računovodskih izkazih, katerega izdelava je predmet te pogodbe, v skladu z določbami zakona, ki ureja revidiranje.</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p>
    <w:p w:rsidR="00CA3088" w:rsidRPr="00EB270B" w:rsidRDefault="00CA3088" w:rsidP="00661F18">
      <w:pPr>
        <w:keepNext/>
        <w:jc w:val="both"/>
        <w:rPr>
          <w:rFonts w:ascii="Arial" w:hAnsi="Arial" w:cs="Arial"/>
          <w:b/>
          <w:sz w:val="20"/>
          <w:szCs w:val="20"/>
        </w:rPr>
      </w:pPr>
      <w:r w:rsidRPr="00EB270B">
        <w:rPr>
          <w:rFonts w:ascii="Arial" w:hAnsi="Arial" w:cs="Arial"/>
          <w:b/>
          <w:sz w:val="20"/>
          <w:szCs w:val="20"/>
        </w:rPr>
        <w:t>PREDSTAVNIKI POGODBENIH  STRANK</w:t>
      </w:r>
    </w:p>
    <w:p w:rsidR="00CA3088" w:rsidRPr="00EB270B" w:rsidRDefault="00CA3088" w:rsidP="00CA3088">
      <w:pPr>
        <w:keepNext/>
        <w:ind w:left="1440"/>
        <w:jc w:val="both"/>
        <w:rPr>
          <w:rFonts w:ascii="Arial" w:hAnsi="Arial" w:cs="Arial"/>
          <w:b/>
          <w:sz w:val="20"/>
          <w:szCs w:val="20"/>
        </w:rPr>
      </w:pPr>
    </w:p>
    <w:p w:rsidR="00CA3088" w:rsidRPr="00EB270B" w:rsidRDefault="00CA3088" w:rsidP="00661F18">
      <w:pPr>
        <w:pStyle w:val="Odstavekseznama"/>
        <w:keepNext/>
        <w:numPr>
          <w:ilvl w:val="0"/>
          <w:numId w:val="12"/>
        </w:numPr>
        <w:jc w:val="center"/>
        <w:rPr>
          <w:rFonts w:ascii="Arial" w:hAnsi="Arial" w:cs="Arial"/>
          <w:sz w:val="20"/>
          <w:szCs w:val="20"/>
        </w:rPr>
      </w:pPr>
      <w:r w:rsidRPr="00EB270B">
        <w:rPr>
          <w:rFonts w:ascii="Arial" w:hAnsi="Arial" w:cs="Arial"/>
          <w:sz w:val="20"/>
          <w:szCs w:val="20"/>
        </w:rPr>
        <w:t>člen</w:t>
      </w:r>
    </w:p>
    <w:p w:rsidR="00CA3088" w:rsidRPr="00EB270B" w:rsidRDefault="00CA3088" w:rsidP="00CA3088">
      <w:pPr>
        <w:keepNext/>
        <w:ind w:left="426"/>
        <w:jc w:val="center"/>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Predstavnik naročnika, ki ureja izvajanje te pogodbe je: ________________, tel št.______________, e-pošta: ______________________ (posamezni naročnik bo navedel predstavnika).</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lastRenderedPageBreak/>
        <w:t>Predstavnik izvajalca, ki ureja izvajanje te pogodbe je: ________________, tel št.______________, e-pošta: ______________________.</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Morebitne spremembe predstavnikov pogodbenih strank si morata pogodbeni stranki sporočiti pisno, v roku treh (3) dni po nastanku spremembe.</w:t>
      </w:r>
    </w:p>
    <w:p w:rsidR="00CA3088" w:rsidRPr="00EB270B" w:rsidRDefault="00CA3088" w:rsidP="00CA3088">
      <w:pPr>
        <w:keepNext/>
        <w:jc w:val="both"/>
        <w:rPr>
          <w:rFonts w:ascii="Arial" w:hAnsi="Arial" w:cs="Arial"/>
          <w:sz w:val="20"/>
          <w:szCs w:val="20"/>
        </w:rPr>
      </w:pPr>
    </w:p>
    <w:p w:rsidR="00661F18" w:rsidRDefault="00661F18" w:rsidP="00661F18">
      <w:pPr>
        <w:keepNext/>
        <w:jc w:val="both"/>
        <w:rPr>
          <w:rFonts w:ascii="Arial" w:hAnsi="Arial" w:cs="Arial"/>
          <w:b/>
          <w:sz w:val="20"/>
          <w:szCs w:val="20"/>
        </w:rPr>
      </w:pPr>
    </w:p>
    <w:p w:rsidR="00CA3088" w:rsidRPr="00EB270B" w:rsidRDefault="00CA3088" w:rsidP="00661F18">
      <w:pPr>
        <w:keepNext/>
        <w:jc w:val="both"/>
        <w:rPr>
          <w:rFonts w:ascii="Arial" w:hAnsi="Arial" w:cs="Arial"/>
          <w:b/>
          <w:sz w:val="20"/>
          <w:szCs w:val="20"/>
        </w:rPr>
      </w:pPr>
      <w:r w:rsidRPr="00EB270B">
        <w:rPr>
          <w:rFonts w:ascii="Arial" w:hAnsi="Arial" w:cs="Arial"/>
          <w:b/>
          <w:sz w:val="20"/>
          <w:szCs w:val="20"/>
        </w:rPr>
        <w:t>VAROVANJE POSLOVNE SKRIVNOSTI IN OSEBNIH PODATKOV</w:t>
      </w:r>
    </w:p>
    <w:p w:rsidR="00CA3088" w:rsidRPr="00633E7E" w:rsidRDefault="00CA3088" w:rsidP="00633E7E">
      <w:pPr>
        <w:pStyle w:val="Odstavekseznama"/>
        <w:keepNext/>
        <w:ind w:left="1440"/>
        <w:rPr>
          <w:rFonts w:ascii="Arial" w:hAnsi="Arial" w:cs="Arial"/>
          <w:sz w:val="20"/>
          <w:szCs w:val="20"/>
        </w:rPr>
      </w:pPr>
    </w:p>
    <w:p w:rsidR="00CA3088" w:rsidRPr="00EB270B" w:rsidRDefault="00CA3088" w:rsidP="00661F18">
      <w:pPr>
        <w:pStyle w:val="Odstavekseznama"/>
        <w:keepNext/>
        <w:numPr>
          <w:ilvl w:val="0"/>
          <w:numId w:val="12"/>
        </w:numPr>
        <w:jc w:val="center"/>
        <w:rPr>
          <w:rFonts w:ascii="Arial" w:hAnsi="Arial" w:cs="Arial"/>
          <w:sz w:val="20"/>
          <w:szCs w:val="20"/>
        </w:rPr>
      </w:pPr>
      <w:r w:rsidRPr="00EB270B">
        <w:rPr>
          <w:rFonts w:ascii="Arial" w:hAnsi="Arial" w:cs="Arial"/>
          <w:sz w:val="20"/>
          <w:szCs w:val="20"/>
        </w:rPr>
        <w:t>člen</w:t>
      </w:r>
    </w:p>
    <w:p w:rsidR="00CA3088" w:rsidRPr="00EB270B" w:rsidRDefault="00CA3088" w:rsidP="00CA3088">
      <w:pPr>
        <w:keepNext/>
        <w:ind w:left="357"/>
        <w:jc w:val="center"/>
        <w:rPr>
          <w:rFonts w:ascii="Arial" w:hAnsi="Arial" w:cs="Arial"/>
          <w:bCs/>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 xml:space="preserve">Izvajalec mora kot poslovno skrivnost varovati vsebino te pogodbe kot tudi dokumentacijo, ki je njen sestavni del oziroma se nanaša na to pogodbo in njeno izvajanje ter vse podatke, dejstva in okoliščine, za katere je izvedel pri opravljanju storitev, ki so predmet te pogodbe, razen podatkov, ki po veljavnih predpisih štejejo za javne. </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Izvajalec je dolžan ravnati po prvem odstavku tega člena tako v času veljavnosti te pogodbe kot tudi po izročitvi predmeta pogodbe v celoti.</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Dolžnost varovanja poslovne skrivnosti ne velja v primerih, ki jih določa zakon, ki ureja revidiranje.</w:t>
      </w:r>
    </w:p>
    <w:p w:rsidR="00CA3088" w:rsidRPr="00EB270B" w:rsidRDefault="00CA3088" w:rsidP="00CA3088">
      <w:pPr>
        <w:keepNext/>
        <w:jc w:val="both"/>
        <w:rPr>
          <w:rFonts w:ascii="Arial" w:hAnsi="Arial" w:cs="Arial"/>
          <w:sz w:val="20"/>
          <w:szCs w:val="20"/>
        </w:rPr>
      </w:pPr>
    </w:p>
    <w:p w:rsidR="00CA3088" w:rsidRPr="00EB270B" w:rsidRDefault="00CA3088" w:rsidP="00661F18">
      <w:pPr>
        <w:pStyle w:val="Odstavekseznama"/>
        <w:keepNext/>
        <w:numPr>
          <w:ilvl w:val="0"/>
          <w:numId w:val="12"/>
        </w:numPr>
        <w:jc w:val="center"/>
        <w:rPr>
          <w:rFonts w:ascii="Arial" w:hAnsi="Arial" w:cs="Arial"/>
          <w:sz w:val="20"/>
          <w:szCs w:val="20"/>
        </w:rPr>
      </w:pPr>
      <w:r w:rsidRPr="00EB270B">
        <w:rPr>
          <w:rFonts w:ascii="Arial" w:hAnsi="Arial" w:cs="Arial"/>
          <w:sz w:val="20"/>
          <w:szCs w:val="20"/>
        </w:rPr>
        <w:t>člen</w:t>
      </w:r>
    </w:p>
    <w:p w:rsidR="00CA3088" w:rsidRPr="00EB270B" w:rsidRDefault="00CA3088" w:rsidP="00CA3088">
      <w:pPr>
        <w:keepNext/>
        <w:keepLines/>
        <w:tabs>
          <w:tab w:val="num" w:pos="0"/>
        </w:tabs>
        <w:jc w:val="both"/>
        <w:rPr>
          <w:rFonts w:ascii="Arial" w:hAnsi="Arial" w:cs="Arial"/>
          <w:b/>
          <w:sz w:val="20"/>
          <w:szCs w:val="20"/>
        </w:rPr>
      </w:pPr>
    </w:p>
    <w:p w:rsidR="00CA3088" w:rsidRPr="00EB270B" w:rsidRDefault="00CA3088" w:rsidP="00CA3088">
      <w:pPr>
        <w:keepNext/>
        <w:keepLines/>
        <w:tabs>
          <w:tab w:val="num" w:pos="0"/>
        </w:tabs>
        <w:jc w:val="both"/>
        <w:rPr>
          <w:rFonts w:ascii="Arial" w:hAnsi="Arial" w:cs="Arial"/>
          <w:snapToGrid w:val="0"/>
          <w:sz w:val="20"/>
          <w:szCs w:val="20"/>
        </w:rPr>
      </w:pPr>
      <w:r w:rsidRPr="00EB270B">
        <w:rPr>
          <w:rFonts w:ascii="Arial" w:hAnsi="Arial" w:cs="Arial"/>
          <w:snapToGrid w:val="0"/>
          <w:sz w:val="20"/>
          <w:szCs w:val="2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rsidR="00CA3088" w:rsidRPr="00EB270B" w:rsidRDefault="00CA3088" w:rsidP="00CA3088">
      <w:pPr>
        <w:keepNext/>
        <w:keepLines/>
        <w:tabs>
          <w:tab w:val="num" w:pos="0"/>
        </w:tabs>
        <w:jc w:val="both"/>
        <w:rPr>
          <w:rFonts w:ascii="Arial" w:hAnsi="Arial" w:cs="Arial"/>
          <w:snapToGrid w:val="0"/>
          <w:sz w:val="20"/>
          <w:szCs w:val="20"/>
        </w:rPr>
      </w:pPr>
    </w:p>
    <w:p w:rsidR="00CA3088" w:rsidRPr="00EB270B" w:rsidRDefault="00CA3088" w:rsidP="00CA3088">
      <w:pPr>
        <w:keepNext/>
        <w:keepLines/>
        <w:tabs>
          <w:tab w:val="num" w:pos="0"/>
        </w:tabs>
        <w:jc w:val="both"/>
        <w:rPr>
          <w:rFonts w:ascii="Arial" w:hAnsi="Arial" w:cs="Arial"/>
          <w:snapToGrid w:val="0"/>
          <w:sz w:val="20"/>
          <w:szCs w:val="20"/>
        </w:rPr>
      </w:pPr>
      <w:r w:rsidRPr="00EB270B">
        <w:rPr>
          <w:rFonts w:ascii="Arial" w:hAnsi="Arial" w:cs="Arial"/>
          <w:snapToGrid w:val="0"/>
          <w:sz w:val="20"/>
          <w:szCs w:val="20"/>
        </w:rPr>
        <w:t xml:space="preserve">Pogodbeni stranki bosta zagotavljali pogoje in ukrepe za varstvo osebnih podatkov in preprečevali zlorabe v smislu določil Uredbe GDPR in predpisov, ki urejajo varstvo osebnih podatkov.  </w:t>
      </w:r>
    </w:p>
    <w:p w:rsidR="00CA3088" w:rsidRPr="00EB270B" w:rsidRDefault="00CA3088" w:rsidP="00CA3088">
      <w:pPr>
        <w:keepNext/>
        <w:jc w:val="both"/>
        <w:rPr>
          <w:rFonts w:ascii="Arial" w:hAnsi="Arial" w:cs="Arial"/>
          <w:sz w:val="20"/>
          <w:szCs w:val="20"/>
        </w:rPr>
      </w:pPr>
    </w:p>
    <w:p w:rsidR="00CA3088" w:rsidRPr="00EB270B" w:rsidRDefault="00CA3088" w:rsidP="00661F18">
      <w:pPr>
        <w:keepNext/>
        <w:jc w:val="both"/>
        <w:rPr>
          <w:rFonts w:ascii="Arial" w:hAnsi="Arial" w:cs="Arial"/>
          <w:b/>
          <w:sz w:val="20"/>
          <w:szCs w:val="20"/>
        </w:rPr>
      </w:pPr>
      <w:r w:rsidRPr="00EB270B">
        <w:rPr>
          <w:rFonts w:ascii="Arial" w:hAnsi="Arial" w:cs="Arial"/>
          <w:b/>
          <w:sz w:val="20"/>
          <w:szCs w:val="20"/>
        </w:rPr>
        <w:t>SESTAVNI DELI POGODBE</w:t>
      </w:r>
    </w:p>
    <w:p w:rsidR="00CA3088" w:rsidRPr="00EB270B" w:rsidRDefault="00CA3088" w:rsidP="00CA3088">
      <w:pPr>
        <w:keepNext/>
        <w:tabs>
          <w:tab w:val="left" w:pos="1702"/>
        </w:tabs>
        <w:spacing w:after="120"/>
        <w:jc w:val="both"/>
        <w:rPr>
          <w:rFonts w:ascii="Arial" w:hAnsi="Arial" w:cs="Arial"/>
          <w:sz w:val="20"/>
          <w:szCs w:val="20"/>
        </w:rPr>
      </w:pPr>
    </w:p>
    <w:p w:rsidR="00CA3088" w:rsidRPr="00661F18" w:rsidRDefault="00CA3088" w:rsidP="00661F18">
      <w:pPr>
        <w:pStyle w:val="Odstavekseznama"/>
        <w:keepNext/>
        <w:numPr>
          <w:ilvl w:val="0"/>
          <w:numId w:val="12"/>
        </w:numPr>
        <w:jc w:val="center"/>
        <w:rPr>
          <w:rFonts w:ascii="Arial" w:hAnsi="Arial" w:cs="Arial"/>
          <w:sz w:val="20"/>
          <w:szCs w:val="20"/>
        </w:rPr>
      </w:pPr>
      <w:r w:rsidRPr="00661F18">
        <w:rPr>
          <w:rFonts w:ascii="Arial" w:hAnsi="Arial" w:cs="Arial"/>
          <w:sz w:val="20"/>
          <w:szCs w:val="20"/>
        </w:rPr>
        <w:t>člen</w:t>
      </w:r>
    </w:p>
    <w:p w:rsidR="00CA3088" w:rsidRPr="00EB270B" w:rsidRDefault="00CA3088" w:rsidP="00CA3088">
      <w:pPr>
        <w:keepNext/>
        <w:tabs>
          <w:tab w:val="left" w:pos="1702"/>
        </w:tabs>
        <w:jc w:val="both"/>
        <w:rPr>
          <w:rFonts w:ascii="Arial" w:hAnsi="Arial" w:cs="Arial"/>
          <w:sz w:val="20"/>
          <w:szCs w:val="20"/>
        </w:rPr>
      </w:pPr>
    </w:p>
    <w:p w:rsidR="00CA3088" w:rsidRPr="00EB270B" w:rsidRDefault="00CA3088" w:rsidP="00CA3088">
      <w:pPr>
        <w:keepNext/>
        <w:tabs>
          <w:tab w:val="left" w:pos="1702"/>
        </w:tabs>
        <w:spacing w:after="120"/>
        <w:jc w:val="both"/>
        <w:rPr>
          <w:rFonts w:ascii="Arial" w:hAnsi="Arial" w:cs="Arial"/>
          <w:sz w:val="20"/>
          <w:szCs w:val="20"/>
        </w:rPr>
      </w:pPr>
      <w:r w:rsidRPr="00EB270B">
        <w:rPr>
          <w:rFonts w:ascii="Arial" w:hAnsi="Arial" w:cs="Arial"/>
          <w:sz w:val="20"/>
          <w:szCs w:val="20"/>
        </w:rPr>
        <w:t>Pogodbeni stranki ugotavljata, da so sestavni deli te pogodbe:</w:t>
      </w:r>
    </w:p>
    <w:p w:rsidR="00CA3088" w:rsidRPr="00EB270B" w:rsidRDefault="00CA3088" w:rsidP="00CA3088">
      <w:pPr>
        <w:keepNext/>
        <w:numPr>
          <w:ilvl w:val="0"/>
          <w:numId w:val="1"/>
        </w:numPr>
        <w:ind w:left="714" w:hanging="357"/>
        <w:jc w:val="both"/>
        <w:rPr>
          <w:rFonts w:ascii="Arial" w:hAnsi="Arial" w:cs="Arial"/>
          <w:sz w:val="20"/>
          <w:szCs w:val="20"/>
        </w:rPr>
      </w:pPr>
      <w:r w:rsidRPr="00EB270B">
        <w:rPr>
          <w:rFonts w:ascii="Arial" w:hAnsi="Arial" w:cs="Arial"/>
          <w:sz w:val="20"/>
          <w:szCs w:val="20"/>
        </w:rPr>
        <w:t>ponudba izvajalca št. ________ z dne_______,</w:t>
      </w:r>
    </w:p>
    <w:p w:rsidR="00CA3088" w:rsidRPr="00505097" w:rsidRDefault="00CA3088" w:rsidP="00CA3088">
      <w:pPr>
        <w:keepNext/>
        <w:numPr>
          <w:ilvl w:val="0"/>
          <w:numId w:val="1"/>
        </w:numPr>
        <w:ind w:left="714" w:hanging="357"/>
        <w:jc w:val="both"/>
        <w:rPr>
          <w:rFonts w:ascii="Arial" w:hAnsi="Arial" w:cs="Arial"/>
          <w:sz w:val="20"/>
          <w:szCs w:val="20"/>
        </w:rPr>
      </w:pPr>
      <w:r w:rsidRPr="00505097">
        <w:rPr>
          <w:rFonts w:ascii="Arial" w:hAnsi="Arial" w:cs="Arial"/>
          <w:sz w:val="20"/>
          <w:szCs w:val="20"/>
        </w:rPr>
        <w:t>ponudbeni predračun izvajalca št. ___________ z dne ______________,</w:t>
      </w:r>
    </w:p>
    <w:p w:rsidR="00CA37D9" w:rsidRDefault="00CA37D9" w:rsidP="00CA3088">
      <w:pPr>
        <w:keepNext/>
        <w:numPr>
          <w:ilvl w:val="0"/>
          <w:numId w:val="1"/>
        </w:numPr>
        <w:ind w:left="714" w:hanging="357"/>
        <w:jc w:val="both"/>
        <w:rPr>
          <w:rFonts w:ascii="Arial" w:hAnsi="Arial" w:cs="Arial"/>
          <w:sz w:val="20"/>
          <w:szCs w:val="20"/>
        </w:rPr>
      </w:pPr>
      <w:r>
        <w:rPr>
          <w:rFonts w:ascii="Arial" w:hAnsi="Arial" w:cs="Arial"/>
          <w:sz w:val="20"/>
          <w:szCs w:val="20"/>
        </w:rPr>
        <w:t>okvirni načrt revizije z dne ____________________</w:t>
      </w:r>
    </w:p>
    <w:p w:rsidR="00CA3088" w:rsidRPr="00505097" w:rsidRDefault="00CA37D9" w:rsidP="00CA3088">
      <w:pPr>
        <w:keepNext/>
        <w:numPr>
          <w:ilvl w:val="0"/>
          <w:numId w:val="1"/>
        </w:numPr>
        <w:ind w:left="714" w:hanging="357"/>
        <w:jc w:val="both"/>
        <w:rPr>
          <w:rFonts w:ascii="Arial" w:hAnsi="Arial" w:cs="Arial"/>
          <w:sz w:val="20"/>
          <w:szCs w:val="20"/>
        </w:rPr>
      </w:pPr>
      <w:r>
        <w:rPr>
          <w:rFonts w:ascii="Arial" w:hAnsi="Arial" w:cs="Arial"/>
          <w:sz w:val="20"/>
          <w:szCs w:val="20"/>
        </w:rPr>
        <w:t>razpisna dokumentacija št. 430-89/2019 z dne _____________</w:t>
      </w:r>
      <w:r w:rsidR="00CA3088" w:rsidRPr="00505097">
        <w:rPr>
          <w:rFonts w:ascii="Arial" w:hAnsi="Arial" w:cs="Arial"/>
          <w:sz w:val="20"/>
          <w:szCs w:val="20"/>
        </w:rPr>
        <w:t>.</w:t>
      </w:r>
    </w:p>
    <w:p w:rsidR="00CA3088" w:rsidRPr="00EB270B" w:rsidRDefault="00CA3088" w:rsidP="00CA3088">
      <w:pPr>
        <w:keepNext/>
        <w:tabs>
          <w:tab w:val="left" w:pos="1702"/>
        </w:tabs>
        <w:rPr>
          <w:rFonts w:ascii="Arial" w:hAnsi="Arial" w:cs="Arial"/>
          <w:sz w:val="20"/>
          <w:szCs w:val="20"/>
        </w:rPr>
      </w:pPr>
    </w:p>
    <w:p w:rsidR="00CA3088" w:rsidRDefault="00CA3088" w:rsidP="00CA3088">
      <w:pPr>
        <w:keepNext/>
        <w:jc w:val="both"/>
        <w:rPr>
          <w:rFonts w:ascii="Arial" w:hAnsi="Arial" w:cs="Arial"/>
          <w:sz w:val="20"/>
          <w:szCs w:val="20"/>
        </w:rPr>
      </w:pPr>
      <w:r w:rsidRPr="00EB270B">
        <w:rPr>
          <w:rFonts w:ascii="Arial" w:hAnsi="Arial" w:cs="Arial"/>
          <w:sz w:val="20"/>
          <w:szCs w:val="20"/>
        </w:rPr>
        <w:t xml:space="preserve">V primeru, če si vsebina zgoraj navedenih dokumentov nasprotuje in če volja pogodbenih strank ni jasno izražena, za razlago volje obeh pogodbenih strank najprej veljajo določila te pogodbe, nato razpisna dokumentacija št. </w:t>
      </w:r>
      <w:r w:rsidR="001A0467">
        <w:rPr>
          <w:rFonts w:ascii="Arial" w:hAnsi="Arial" w:cs="Arial"/>
          <w:sz w:val="20"/>
          <w:szCs w:val="20"/>
        </w:rPr>
        <w:t>430-89/2019-3</w:t>
      </w:r>
      <w:r w:rsidRPr="00EB270B">
        <w:rPr>
          <w:rFonts w:ascii="Arial" w:hAnsi="Arial" w:cs="Arial"/>
          <w:sz w:val="20"/>
          <w:szCs w:val="20"/>
        </w:rPr>
        <w:t>, na podlagi katere je izvajalec podal svojo ponudbo in sklenil pogodbo z naročnikom, nato pa dokumenti v vrstnem redu, kot si sledijo v tem členu.</w:t>
      </w:r>
    </w:p>
    <w:p w:rsidR="001A0467" w:rsidRDefault="001A0467" w:rsidP="00CA3088">
      <w:pPr>
        <w:keepNext/>
        <w:jc w:val="both"/>
        <w:rPr>
          <w:rFonts w:ascii="Arial" w:hAnsi="Arial" w:cs="Arial"/>
          <w:sz w:val="20"/>
          <w:szCs w:val="20"/>
        </w:rPr>
      </w:pPr>
    </w:p>
    <w:p w:rsidR="00661F18" w:rsidRDefault="00661F18" w:rsidP="00661F18">
      <w:pPr>
        <w:keepNext/>
        <w:jc w:val="both"/>
        <w:rPr>
          <w:rFonts w:ascii="Arial" w:hAnsi="Arial" w:cs="Arial"/>
          <w:sz w:val="20"/>
          <w:szCs w:val="20"/>
        </w:rPr>
      </w:pPr>
    </w:p>
    <w:p w:rsidR="00CA3088" w:rsidRPr="00EB270B" w:rsidRDefault="00CA3088" w:rsidP="00661F18">
      <w:pPr>
        <w:keepNext/>
        <w:jc w:val="both"/>
        <w:rPr>
          <w:rFonts w:ascii="Arial" w:hAnsi="Arial" w:cs="Arial"/>
          <w:b/>
          <w:sz w:val="20"/>
          <w:szCs w:val="20"/>
        </w:rPr>
      </w:pPr>
      <w:r w:rsidRPr="00EB270B">
        <w:rPr>
          <w:rFonts w:ascii="Arial" w:hAnsi="Arial" w:cs="Arial"/>
          <w:b/>
          <w:sz w:val="20"/>
          <w:szCs w:val="20"/>
        </w:rPr>
        <w:t>ODSTOP OD POGODBE</w:t>
      </w:r>
    </w:p>
    <w:p w:rsidR="00CA3088" w:rsidRPr="005369B6" w:rsidRDefault="00CA3088" w:rsidP="00661F18">
      <w:pPr>
        <w:pStyle w:val="Odstavekseznama"/>
        <w:keepNext/>
        <w:numPr>
          <w:ilvl w:val="0"/>
          <w:numId w:val="12"/>
        </w:numPr>
        <w:jc w:val="center"/>
        <w:rPr>
          <w:rFonts w:ascii="Arial" w:hAnsi="Arial" w:cs="Arial"/>
          <w:sz w:val="20"/>
          <w:szCs w:val="20"/>
        </w:rPr>
      </w:pPr>
      <w:r w:rsidRPr="005369B6">
        <w:rPr>
          <w:rFonts w:ascii="Arial" w:hAnsi="Arial" w:cs="Arial"/>
          <w:sz w:val="20"/>
          <w:szCs w:val="20"/>
        </w:rPr>
        <w:t>člen</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spacing w:after="120"/>
        <w:jc w:val="both"/>
        <w:rPr>
          <w:rFonts w:ascii="Arial" w:hAnsi="Arial" w:cs="Arial"/>
          <w:sz w:val="20"/>
          <w:szCs w:val="20"/>
        </w:rPr>
      </w:pPr>
      <w:r w:rsidRPr="00EB270B">
        <w:rPr>
          <w:rFonts w:ascii="Arial" w:hAnsi="Arial" w:cs="Arial"/>
          <w:sz w:val="20"/>
          <w:szCs w:val="20"/>
        </w:rPr>
        <w:t>Naročnik lahko, s pisnim obvestilom izvajalcu, odstopi od pogodbe, brez obveznosti do izvajalca, če izvajalec:</w:t>
      </w:r>
    </w:p>
    <w:p w:rsidR="00CA3088" w:rsidRPr="00EB270B" w:rsidRDefault="00CA3088" w:rsidP="00CA3088">
      <w:pPr>
        <w:keepNext/>
        <w:numPr>
          <w:ilvl w:val="0"/>
          <w:numId w:val="2"/>
        </w:numPr>
        <w:jc w:val="both"/>
        <w:rPr>
          <w:rFonts w:ascii="Arial" w:hAnsi="Arial" w:cs="Arial"/>
          <w:sz w:val="20"/>
          <w:szCs w:val="20"/>
        </w:rPr>
      </w:pPr>
      <w:r w:rsidRPr="00EB270B">
        <w:rPr>
          <w:rFonts w:ascii="Arial" w:hAnsi="Arial" w:cs="Arial"/>
          <w:sz w:val="20"/>
          <w:szCs w:val="20"/>
        </w:rPr>
        <w:t>ne upošteva vseh zahtev naročnika in to kljub opozorilu ne izpolni,</w:t>
      </w:r>
    </w:p>
    <w:p w:rsidR="00CA3088" w:rsidRPr="00EB270B" w:rsidRDefault="00CA3088" w:rsidP="00CA3088">
      <w:pPr>
        <w:keepNext/>
        <w:numPr>
          <w:ilvl w:val="0"/>
          <w:numId w:val="2"/>
        </w:numPr>
        <w:jc w:val="both"/>
        <w:rPr>
          <w:rFonts w:ascii="Arial" w:hAnsi="Arial" w:cs="Arial"/>
          <w:sz w:val="20"/>
          <w:szCs w:val="20"/>
        </w:rPr>
      </w:pPr>
      <w:r w:rsidRPr="00EB270B">
        <w:rPr>
          <w:rFonts w:ascii="Arial" w:hAnsi="Arial" w:cs="Arial"/>
          <w:sz w:val="20"/>
          <w:szCs w:val="20"/>
        </w:rPr>
        <w:t>poviša cene v času veljavnosti pogodbe,</w:t>
      </w:r>
    </w:p>
    <w:p w:rsidR="00CA3088" w:rsidRPr="00EB270B" w:rsidRDefault="00CA3088" w:rsidP="00CA3088">
      <w:pPr>
        <w:keepNext/>
        <w:numPr>
          <w:ilvl w:val="0"/>
          <w:numId w:val="2"/>
        </w:numPr>
        <w:jc w:val="both"/>
        <w:rPr>
          <w:rFonts w:ascii="Arial" w:hAnsi="Arial" w:cs="Arial"/>
          <w:sz w:val="20"/>
          <w:szCs w:val="20"/>
        </w:rPr>
      </w:pPr>
      <w:r w:rsidRPr="00EB270B">
        <w:rPr>
          <w:rFonts w:ascii="Arial" w:hAnsi="Arial" w:cs="Arial"/>
          <w:sz w:val="20"/>
          <w:szCs w:val="20"/>
        </w:rPr>
        <w:t>ne izvaja predmeta te pogodbe v skladu s pravili o revidiranju in v skladu z vso veljavno zakonodajo, ki se nanaša na izvedbo predmeta te pogodbe,</w:t>
      </w:r>
    </w:p>
    <w:p w:rsidR="00CA3088" w:rsidRPr="00EB270B" w:rsidRDefault="00CA3088" w:rsidP="00CA3088">
      <w:pPr>
        <w:keepNext/>
        <w:numPr>
          <w:ilvl w:val="0"/>
          <w:numId w:val="2"/>
        </w:numPr>
        <w:jc w:val="both"/>
        <w:rPr>
          <w:rFonts w:ascii="Arial" w:hAnsi="Arial" w:cs="Arial"/>
          <w:sz w:val="20"/>
          <w:szCs w:val="20"/>
        </w:rPr>
      </w:pPr>
      <w:r w:rsidRPr="00EB270B">
        <w:rPr>
          <w:rFonts w:ascii="Arial" w:hAnsi="Arial" w:cs="Arial"/>
          <w:sz w:val="20"/>
          <w:szCs w:val="20"/>
        </w:rPr>
        <w:t>ne izpolnjuje pogodbenih obveznosti v dogovorjenih rokih</w:t>
      </w:r>
      <w:r w:rsidRPr="00EB270B">
        <w:rPr>
          <w:rFonts w:ascii="Arial" w:hAnsi="Arial" w:cs="Arial"/>
          <w:color w:val="1F497D"/>
          <w:sz w:val="20"/>
          <w:szCs w:val="20"/>
        </w:rPr>
        <w:t>.</w:t>
      </w:r>
    </w:p>
    <w:p w:rsidR="00CA3088" w:rsidRPr="00EB270B" w:rsidRDefault="00CA3088" w:rsidP="00CA3088">
      <w:pPr>
        <w:keepNext/>
        <w:ind w:left="720"/>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 xml:space="preserve">V teh primerih lahko naročnik takoj unovči finančno </w:t>
      </w:r>
      <w:r w:rsidR="001A0467">
        <w:rPr>
          <w:rFonts w:ascii="Arial" w:hAnsi="Arial" w:cs="Arial"/>
          <w:sz w:val="20"/>
          <w:szCs w:val="20"/>
        </w:rPr>
        <w:t>zavarovanje za zavarovanje dobro izvedbo</w:t>
      </w:r>
      <w:r w:rsidRPr="00EB270B">
        <w:rPr>
          <w:rFonts w:ascii="Arial" w:hAnsi="Arial" w:cs="Arial"/>
          <w:sz w:val="20"/>
          <w:szCs w:val="20"/>
        </w:rPr>
        <w:t xml:space="preserve"> pogodbenih obveznosti. </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 xml:space="preserve">Naročnik bo pred unovčitvijo finančnega zavarovanja za zavarovanje dobre izvedbe pogodbenih obveznosti in odstopom od pogodbe, izvajalca pisno pozval k izpolnjevanju obveznosti in mu določil rok za izpolnitev. </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tabs>
          <w:tab w:val="left" w:pos="709"/>
          <w:tab w:val="left" w:pos="1702"/>
          <w:tab w:val="left" w:pos="1988"/>
        </w:tabs>
        <w:jc w:val="both"/>
        <w:rPr>
          <w:rFonts w:ascii="Arial" w:hAnsi="Arial" w:cs="Arial"/>
          <w:sz w:val="20"/>
          <w:szCs w:val="20"/>
        </w:rPr>
      </w:pPr>
      <w:r w:rsidRPr="00EB270B">
        <w:rPr>
          <w:rFonts w:ascii="Arial" w:hAnsi="Arial" w:cs="Arial"/>
          <w:sz w:val="20"/>
          <w:szCs w:val="20"/>
        </w:rPr>
        <w:t>Med veljavnostjo pogodbe lahko naročnik, ne glede na določbe zakona, ki ureja obligacijska razmerja, odstopi od pogodbe tudi v primerih iz 96. člena ZJN-3.</w:t>
      </w:r>
    </w:p>
    <w:p w:rsidR="00CA3088" w:rsidRPr="00EB270B" w:rsidRDefault="00CA3088" w:rsidP="00CA3088">
      <w:pPr>
        <w:keepNext/>
        <w:jc w:val="both"/>
        <w:rPr>
          <w:rFonts w:ascii="Arial" w:hAnsi="Arial" w:cs="Arial"/>
          <w:sz w:val="20"/>
          <w:szCs w:val="20"/>
        </w:rPr>
      </w:pPr>
    </w:p>
    <w:p w:rsidR="00CA3088" w:rsidRPr="00EB270B" w:rsidRDefault="00CA3088" w:rsidP="00661F18">
      <w:pPr>
        <w:keepNext/>
        <w:jc w:val="both"/>
        <w:rPr>
          <w:rFonts w:ascii="Arial" w:hAnsi="Arial" w:cs="Arial"/>
          <w:b/>
          <w:sz w:val="20"/>
          <w:szCs w:val="20"/>
        </w:rPr>
      </w:pPr>
      <w:r w:rsidRPr="00EB270B">
        <w:rPr>
          <w:rFonts w:ascii="Arial" w:hAnsi="Arial" w:cs="Arial"/>
          <w:b/>
          <w:sz w:val="20"/>
          <w:szCs w:val="20"/>
        </w:rPr>
        <w:t>PROTIKORUPCIJSKA KLAVZULA</w:t>
      </w:r>
    </w:p>
    <w:p w:rsidR="00CA3088" w:rsidRPr="00EB270B" w:rsidRDefault="00CA3088" w:rsidP="00CA3088">
      <w:pPr>
        <w:keepNext/>
        <w:jc w:val="both"/>
        <w:rPr>
          <w:rFonts w:ascii="Arial" w:hAnsi="Arial" w:cs="Arial"/>
          <w:b/>
          <w:sz w:val="20"/>
          <w:szCs w:val="20"/>
        </w:rPr>
      </w:pPr>
    </w:p>
    <w:p w:rsidR="00CA3088" w:rsidRPr="00EB270B" w:rsidRDefault="00CA3088" w:rsidP="00661F18">
      <w:pPr>
        <w:pStyle w:val="Odstavekseznama"/>
        <w:keepNext/>
        <w:numPr>
          <w:ilvl w:val="0"/>
          <w:numId w:val="12"/>
        </w:numPr>
        <w:jc w:val="center"/>
        <w:rPr>
          <w:rFonts w:ascii="Arial" w:hAnsi="Arial" w:cs="Arial"/>
          <w:sz w:val="20"/>
          <w:szCs w:val="20"/>
        </w:rPr>
      </w:pPr>
      <w:r w:rsidRPr="00EB270B">
        <w:rPr>
          <w:rFonts w:ascii="Arial" w:hAnsi="Arial" w:cs="Arial"/>
          <w:sz w:val="20"/>
          <w:szCs w:val="20"/>
        </w:rPr>
        <w:t>člen</w:t>
      </w:r>
    </w:p>
    <w:p w:rsidR="00CA3088" w:rsidRPr="00EB270B" w:rsidRDefault="00CA3088" w:rsidP="00CA3088">
      <w:pPr>
        <w:keepNext/>
        <w:tabs>
          <w:tab w:val="left" w:pos="567"/>
          <w:tab w:val="left" w:pos="1418"/>
          <w:tab w:val="left" w:pos="1702"/>
        </w:tabs>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CA3088" w:rsidRPr="00EB270B" w:rsidRDefault="00CA3088" w:rsidP="00CA3088">
      <w:pPr>
        <w:keepNext/>
        <w:jc w:val="both"/>
        <w:rPr>
          <w:rFonts w:ascii="Arial" w:hAnsi="Arial" w:cs="Arial"/>
          <w:sz w:val="20"/>
          <w:szCs w:val="20"/>
        </w:rPr>
      </w:pPr>
    </w:p>
    <w:p w:rsidR="00CA3088" w:rsidRPr="00EB270B" w:rsidRDefault="00CA3088" w:rsidP="00661F18">
      <w:pPr>
        <w:pStyle w:val="Odstavekseznama"/>
        <w:keepNext/>
        <w:numPr>
          <w:ilvl w:val="0"/>
          <w:numId w:val="12"/>
        </w:numPr>
        <w:jc w:val="center"/>
        <w:rPr>
          <w:rFonts w:ascii="Arial" w:hAnsi="Arial" w:cs="Arial"/>
          <w:sz w:val="20"/>
          <w:szCs w:val="20"/>
        </w:rPr>
      </w:pPr>
      <w:r w:rsidRPr="00EB270B">
        <w:rPr>
          <w:rFonts w:ascii="Arial" w:hAnsi="Arial" w:cs="Arial"/>
          <w:sz w:val="20"/>
          <w:szCs w:val="20"/>
        </w:rPr>
        <w:t>člen</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spacing w:after="120"/>
        <w:jc w:val="both"/>
        <w:rPr>
          <w:rFonts w:ascii="Arial" w:hAnsi="Arial" w:cs="Arial"/>
          <w:sz w:val="20"/>
          <w:szCs w:val="20"/>
        </w:rPr>
      </w:pPr>
      <w:r w:rsidRPr="00EB270B">
        <w:rPr>
          <w:rFonts w:ascii="Arial" w:hAnsi="Arial" w:cs="Arial"/>
          <w:sz w:val="20"/>
          <w:szCs w:val="20"/>
        </w:rPr>
        <w:t>Izvajalec se obvezuje, da bo kadarkoli v času veljavnosti te pogodbe, v skladu</w:t>
      </w:r>
      <w:r w:rsidRPr="00EB270B">
        <w:rPr>
          <w:rFonts w:ascii="Arial" w:hAnsi="Arial" w:cs="Arial"/>
          <w:sz w:val="20"/>
          <w:szCs w:val="20"/>
          <w:lang w:eastAsia="ar-SA"/>
        </w:rPr>
        <w:t xml:space="preserve"> s šestim odstavkom 91. člena ZJN-3</w:t>
      </w:r>
      <w:r w:rsidRPr="00EB270B">
        <w:rPr>
          <w:rFonts w:ascii="Arial" w:hAnsi="Arial" w:cs="Arial"/>
          <w:sz w:val="20"/>
          <w:szCs w:val="20"/>
        </w:rPr>
        <w:t>, v roku osmih (8) dni od prejema poziva (velja tudi za vse podizvajalce, s katerimi izvajalec izvaja predmet pogodbe), naročniku posredoval podatke o:</w:t>
      </w:r>
    </w:p>
    <w:p w:rsidR="00CA3088" w:rsidRPr="00EB270B" w:rsidRDefault="00CA3088" w:rsidP="00CA3088">
      <w:pPr>
        <w:keepNext/>
        <w:numPr>
          <w:ilvl w:val="0"/>
          <w:numId w:val="2"/>
        </w:numPr>
        <w:ind w:left="714" w:hanging="357"/>
        <w:jc w:val="both"/>
        <w:rPr>
          <w:rFonts w:ascii="Arial" w:hAnsi="Arial" w:cs="Arial"/>
          <w:sz w:val="20"/>
          <w:szCs w:val="20"/>
        </w:rPr>
      </w:pPr>
      <w:r w:rsidRPr="00EB270B">
        <w:rPr>
          <w:rFonts w:ascii="Arial" w:hAnsi="Arial" w:cs="Arial"/>
          <w:sz w:val="20"/>
          <w:szCs w:val="20"/>
        </w:rPr>
        <w:t xml:space="preserve">svojih ustanoviteljih, družbenikih, vključno s tihimi družbeniki, delničarjih, </w:t>
      </w:r>
      <w:proofErr w:type="spellStart"/>
      <w:r w:rsidRPr="00EB270B">
        <w:rPr>
          <w:rFonts w:ascii="Arial" w:hAnsi="Arial" w:cs="Arial"/>
          <w:sz w:val="20"/>
          <w:szCs w:val="20"/>
        </w:rPr>
        <w:t>komandistih</w:t>
      </w:r>
      <w:proofErr w:type="spellEnd"/>
      <w:r w:rsidRPr="00EB270B">
        <w:rPr>
          <w:rFonts w:ascii="Arial" w:hAnsi="Arial" w:cs="Arial"/>
          <w:sz w:val="20"/>
          <w:szCs w:val="20"/>
        </w:rPr>
        <w:t xml:space="preserve"> ali drugih lastnikih in podatke o lastniških deležih navedenih oseb,</w:t>
      </w:r>
    </w:p>
    <w:p w:rsidR="00CA3088" w:rsidRPr="00EB270B" w:rsidRDefault="00CA3088" w:rsidP="00CA3088">
      <w:pPr>
        <w:keepNext/>
        <w:numPr>
          <w:ilvl w:val="0"/>
          <w:numId w:val="1"/>
        </w:numPr>
        <w:suppressAutoHyphens/>
        <w:spacing w:after="200"/>
        <w:ind w:left="714" w:hanging="357"/>
        <w:jc w:val="both"/>
        <w:rPr>
          <w:rFonts w:ascii="Arial" w:hAnsi="Arial" w:cs="Arial"/>
          <w:sz w:val="20"/>
          <w:szCs w:val="20"/>
        </w:rPr>
      </w:pPr>
      <w:r w:rsidRPr="00EB270B">
        <w:rPr>
          <w:rFonts w:ascii="Arial" w:hAnsi="Arial" w:cs="Arial"/>
          <w:sz w:val="20"/>
          <w:szCs w:val="20"/>
        </w:rPr>
        <w:t>gospodarskih subjektih, za katere se glede na določbe zakona, ki ureja gospodarske družbe, šteje, da so z njim povezane družbe.</w:t>
      </w:r>
    </w:p>
    <w:p w:rsidR="00661F18" w:rsidRDefault="00661F18" w:rsidP="00661F18">
      <w:pPr>
        <w:keepNext/>
        <w:jc w:val="both"/>
        <w:rPr>
          <w:rFonts w:ascii="Arial" w:hAnsi="Arial" w:cs="Arial"/>
          <w:b/>
          <w:sz w:val="20"/>
          <w:szCs w:val="20"/>
        </w:rPr>
      </w:pPr>
    </w:p>
    <w:p w:rsidR="00661F18" w:rsidRDefault="00661F18" w:rsidP="00661F18">
      <w:pPr>
        <w:keepNext/>
        <w:jc w:val="both"/>
        <w:rPr>
          <w:rFonts w:ascii="Arial" w:hAnsi="Arial" w:cs="Arial"/>
          <w:b/>
          <w:sz w:val="20"/>
          <w:szCs w:val="20"/>
        </w:rPr>
      </w:pPr>
    </w:p>
    <w:p w:rsidR="00661F18" w:rsidRDefault="00661F18" w:rsidP="00661F18">
      <w:pPr>
        <w:keepNext/>
        <w:jc w:val="both"/>
        <w:rPr>
          <w:rFonts w:ascii="Arial" w:hAnsi="Arial" w:cs="Arial"/>
          <w:b/>
          <w:sz w:val="20"/>
          <w:szCs w:val="20"/>
        </w:rPr>
      </w:pPr>
    </w:p>
    <w:p w:rsidR="00CA3088" w:rsidRPr="00EB270B" w:rsidRDefault="00CA3088" w:rsidP="00661F18">
      <w:pPr>
        <w:keepNext/>
        <w:jc w:val="both"/>
        <w:rPr>
          <w:rFonts w:ascii="Arial" w:hAnsi="Arial" w:cs="Arial"/>
          <w:b/>
          <w:sz w:val="20"/>
          <w:szCs w:val="20"/>
        </w:rPr>
      </w:pPr>
      <w:r w:rsidRPr="00EB270B">
        <w:rPr>
          <w:rFonts w:ascii="Arial" w:hAnsi="Arial" w:cs="Arial"/>
          <w:b/>
          <w:sz w:val="20"/>
          <w:szCs w:val="20"/>
        </w:rPr>
        <w:t>RAZVEZNI POGOJ</w:t>
      </w:r>
    </w:p>
    <w:p w:rsidR="00CA3088" w:rsidRPr="00005F69" w:rsidRDefault="00CA3088" w:rsidP="00005F69">
      <w:pPr>
        <w:pStyle w:val="Odstavekseznama"/>
        <w:keepNext/>
        <w:rPr>
          <w:rFonts w:ascii="Arial" w:hAnsi="Arial" w:cs="Arial"/>
          <w:sz w:val="20"/>
          <w:szCs w:val="20"/>
        </w:rPr>
      </w:pPr>
    </w:p>
    <w:p w:rsidR="00005F69" w:rsidRDefault="00005F69" w:rsidP="00661F18">
      <w:pPr>
        <w:pStyle w:val="Odstavekseznama"/>
        <w:keepNext/>
        <w:numPr>
          <w:ilvl w:val="0"/>
          <w:numId w:val="12"/>
        </w:numPr>
        <w:jc w:val="center"/>
        <w:rPr>
          <w:rFonts w:ascii="Arial" w:hAnsi="Arial" w:cs="Arial"/>
          <w:sz w:val="20"/>
          <w:szCs w:val="20"/>
        </w:rPr>
      </w:pPr>
      <w:r>
        <w:rPr>
          <w:rFonts w:ascii="Arial" w:hAnsi="Arial" w:cs="Arial"/>
          <w:sz w:val="20"/>
          <w:szCs w:val="20"/>
        </w:rPr>
        <w:t>č</w:t>
      </w:r>
      <w:r w:rsidR="00CA3088" w:rsidRPr="00EB270B">
        <w:rPr>
          <w:rFonts w:ascii="Arial" w:hAnsi="Arial" w:cs="Arial"/>
          <w:sz w:val="20"/>
          <w:szCs w:val="20"/>
        </w:rPr>
        <w:t>len</w:t>
      </w:r>
    </w:p>
    <w:p w:rsidR="00005F69" w:rsidRPr="00005F69" w:rsidRDefault="00005F69" w:rsidP="00005F69">
      <w:pPr>
        <w:keepNext/>
        <w:rPr>
          <w:rFonts w:ascii="Arial" w:hAnsi="Arial" w:cs="Arial"/>
          <w:sz w:val="20"/>
          <w:szCs w:val="20"/>
        </w:rPr>
      </w:pPr>
    </w:p>
    <w:p w:rsidR="00CA3088" w:rsidRPr="00EB270B" w:rsidRDefault="00CA3088" w:rsidP="00CA3088">
      <w:pPr>
        <w:keepNext/>
        <w:overflowPunct w:val="0"/>
        <w:autoSpaceDE w:val="0"/>
        <w:autoSpaceDN w:val="0"/>
        <w:adjustRightInd w:val="0"/>
        <w:jc w:val="both"/>
        <w:textAlignment w:val="baseline"/>
        <w:rPr>
          <w:rFonts w:ascii="Arial" w:hAnsi="Arial" w:cs="Arial"/>
          <w:sz w:val="20"/>
          <w:szCs w:val="20"/>
        </w:rPr>
      </w:pPr>
      <w:r w:rsidRPr="00EB270B">
        <w:rPr>
          <w:rFonts w:ascii="Arial" w:hAnsi="Arial" w:cs="Arial"/>
          <w:sz w:val="20"/>
          <w:szCs w:val="20"/>
        </w:rPr>
        <w:t xml:space="preserve">Ta pogodba je sklenjena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CA3088" w:rsidRPr="00EB270B" w:rsidRDefault="00CA3088" w:rsidP="00CA3088">
      <w:pPr>
        <w:keepNext/>
        <w:adjustRightInd w:val="0"/>
        <w:jc w:val="both"/>
        <w:textAlignment w:val="baseline"/>
        <w:rPr>
          <w:rFonts w:ascii="Arial" w:hAnsi="Arial" w:cs="Arial"/>
          <w:color w:val="000000"/>
          <w:sz w:val="18"/>
          <w:szCs w:val="18"/>
        </w:rPr>
      </w:pPr>
    </w:p>
    <w:p w:rsidR="00CA3088" w:rsidRPr="00EB270B" w:rsidRDefault="00CA3088" w:rsidP="00CA3088">
      <w:pPr>
        <w:keepNext/>
        <w:overflowPunct w:val="0"/>
        <w:autoSpaceDE w:val="0"/>
        <w:autoSpaceDN w:val="0"/>
        <w:adjustRightInd w:val="0"/>
        <w:jc w:val="both"/>
        <w:textAlignment w:val="baseline"/>
        <w:rPr>
          <w:rFonts w:ascii="Arial" w:hAnsi="Arial" w:cs="Arial"/>
          <w:sz w:val="20"/>
          <w:szCs w:val="20"/>
        </w:rPr>
      </w:pPr>
      <w:r w:rsidRPr="00EB270B">
        <w:rPr>
          <w:rFonts w:ascii="Arial" w:hAnsi="Arial" w:cs="Arial"/>
          <w:sz w:val="20"/>
          <w:szCs w:val="20"/>
        </w:rPr>
        <w:t xml:space="preserve">Razvezni pogoj se uresniči pod pogojem, da je od seznanitve s kršitvijo in do izteka veljavnosti pogodbe še najmanj 6 (šest) mesecev, v primeru nastopanja s podizvajalci pa tudi, če zaradi ugotovljene kršitve pri podizvajalcu izvajalec ustrezno ne nadomesti ali zamenja tega podizvajalca v roku 30 (tridesetih) dni od seznanitve s kršitvijo. V primeru izpolnitve razveznega pogoja se šteje, da je pogodba razvezana z dnem sklenitve nove pogodbe o izvedbi javnega naročila, naročnik pa mora nov postopek oddaje javnega naročila začeti nemudoma, vendar najkasneje v 30 (tridesetih) dneh od </w:t>
      </w:r>
      <w:r w:rsidRPr="00EB270B">
        <w:rPr>
          <w:rFonts w:ascii="Arial" w:hAnsi="Arial" w:cs="Arial"/>
          <w:sz w:val="20"/>
          <w:szCs w:val="20"/>
        </w:rPr>
        <w:lastRenderedPageBreak/>
        <w:t>seznanitve s kršitvijo. Če naročnik v tem roku ne začne novega postopka javnega naročila, se šteje, da je ta pogodba razvezana 30. (trideseti) dan od seznanitve s kršitvijo.</w:t>
      </w:r>
    </w:p>
    <w:p w:rsidR="00CA3088" w:rsidRPr="00EB270B" w:rsidRDefault="00CA3088" w:rsidP="00CA3088">
      <w:pPr>
        <w:keepNext/>
        <w:tabs>
          <w:tab w:val="left" w:pos="567"/>
          <w:tab w:val="left" w:pos="1418"/>
          <w:tab w:val="left" w:pos="1702"/>
        </w:tabs>
        <w:jc w:val="both"/>
        <w:rPr>
          <w:rFonts w:ascii="Arial" w:hAnsi="Arial" w:cs="Arial"/>
          <w:sz w:val="20"/>
          <w:szCs w:val="20"/>
        </w:rPr>
      </w:pPr>
    </w:p>
    <w:p w:rsidR="00FF42F4" w:rsidRDefault="00FF42F4" w:rsidP="00FF42F4">
      <w:pPr>
        <w:keepNext/>
        <w:jc w:val="both"/>
        <w:rPr>
          <w:rFonts w:ascii="Arial" w:hAnsi="Arial" w:cs="Arial"/>
          <w:b/>
          <w:sz w:val="20"/>
          <w:szCs w:val="20"/>
        </w:rPr>
      </w:pPr>
    </w:p>
    <w:p w:rsidR="00CA3088" w:rsidRPr="00EB270B" w:rsidRDefault="00CA3088" w:rsidP="00FF42F4">
      <w:pPr>
        <w:keepNext/>
        <w:jc w:val="both"/>
        <w:rPr>
          <w:rFonts w:ascii="Arial" w:hAnsi="Arial" w:cs="Arial"/>
          <w:b/>
          <w:sz w:val="20"/>
          <w:szCs w:val="20"/>
        </w:rPr>
      </w:pPr>
      <w:r w:rsidRPr="00EB270B">
        <w:rPr>
          <w:rFonts w:ascii="Arial" w:hAnsi="Arial" w:cs="Arial"/>
          <w:b/>
          <w:sz w:val="20"/>
          <w:szCs w:val="20"/>
        </w:rPr>
        <w:t>OSTALE DOLOČBE</w:t>
      </w:r>
    </w:p>
    <w:p w:rsidR="00CA3088" w:rsidRPr="00EB270B" w:rsidRDefault="00CA3088" w:rsidP="00CA3088">
      <w:pPr>
        <w:keepNext/>
        <w:tabs>
          <w:tab w:val="left" w:pos="567"/>
          <w:tab w:val="left" w:pos="1418"/>
          <w:tab w:val="left" w:pos="1702"/>
        </w:tabs>
        <w:jc w:val="both"/>
        <w:rPr>
          <w:rFonts w:ascii="Arial" w:hAnsi="Arial" w:cs="Arial"/>
          <w:sz w:val="20"/>
          <w:szCs w:val="20"/>
        </w:rPr>
      </w:pPr>
    </w:p>
    <w:p w:rsidR="00CA3088" w:rsidRPr="00EB270B" w:rsidRDefault="00CA3088" w:rsidP="00661F18">
      <w:pPr>
        <w:pStyle w:val="Odstavekseznama"/>
        <w:keepNext/>
        <w:numPr>
          <w:ilvl w:val="0"/>
          <w:numId w:val="12"/>
        </w:numPr>
        <w:jc w:val="center"/>
        <w:rPr>
          <w:rFonts w:ascii="Arial" w:hAnsi="Arial" w:cs="Arial"/>
          <w:sz w:val="20"/>
          <w:szCs w:val="20"/>
        </w:rPr>
      </w:pPr>
      <w:r w:rsidRPr="00EB270B">
        <w:rPr>
          <w:rFonts w:ascii="Arial" w:hAnsi="Arial" w:cs="Arial"/>
          <w:sz w:val="20"/>
          <w:szCs w:val="20"/>
        </w:rPr>
        <w:t>člen</w:t>
      </w:r>
    </w:p>
    <w:p w:rsidR="00CA3088" w:rsidRPr="00EB270B" w:rsidRDefault="00CA3088" w:rsidP="00CA3088">
      <w:pPr>
        <w:keepNext/>
        <w:tabs>
          <w:tab w:val="left" w:pos="567"/>
          <w:tab w:val="left" w:pos="1418"/>
          <w:tab w:val="left" w:pos="1702"/>
        </w:tabs>
        <w:jc w:val="both"/>
        <w:rPr>
          <w:rFonts w:ascii="Arial" w:hAnsi="Arial" w:cs="Arial"/>
          <w:sz w:val="20"/>
          <w:szCs w:val="20"/>
        </w:rPr>
      </w:pPr>
    </w:p>
    <w:p w:rsidR="00CA3088" w:rsidRPr="00EB270B" w:rsidRDefault="00CA3088" w:rsidP="00CA3088">
      <w:pPr>
        <w:keepNext/>
        <w:jc w:val="both"/>
        <w:rPr>
          <w:rFonts w:ascii="Arial" w:hAnsi="Arial" w:cs="Arial"/>
          <w:color w:val="000000"/>
          <w:sz w:val="20"/>
          <w:szCs w:val="20"/>
        </w:rPr>
      </w:pPr>
      <w:r w:rsidRPr="00EB270B">
        <w:rPr>
          <w:rFonts w:ascii="Arial" w:hAnsi="Arial" w:cs="Arial"/>
          <w:color w:val="000000"/>
          <w:sz w:val="20"/>
          <w:szCs w:val="20"/>
        </w:rPr>
        <w:t>Pogodba je sklenjena ter prične veljati, ko jo podpišeta obe pogodbeni stranki pod pogojem, da izvajalec</w:t>
      </w:r>
      <w:r w:rsidR="00005F69">
        <w:rPr>
          <w:rFonts w:ascii="Arial" w:hAnsi="Arial" w:cs="Arial"/>
          <w:sz w:val="20"/>
          <w:szCs w:val="20"/>
        </w:rPr>
        <w:t xml:space="preserve"> najkasneje v roku 10 dni od sklenitve pogodbe</w:t>
      </w:r>
      <w:r w:rsidRPr="00EB270B">
        <w:rPr>
          <w:rFonts w:ascii="Arial" w:hAnsi="Arial" w:cs="Arial"/>
          <w:sz w:val="20"/>
          <w:szCs w:val="20"/>
        </w:rPr>
        <w:t xml:space="preserve">, naročniku predloži </w:t>
      </w:r>
      <w:r w:rsidR="00005F69">
        <w:rPr>
          <w:rFonts w:ascii="Arial" w:hAnsi="Arial" w:cs="Arial"/>
          <w:sz w:val="20"/>
          <w:szCs w:val="20"/>
        </w:rPr>
        <w:t xml:space="preserve">finančno zavarovanje za </w:t>
      </w:r>
      <w:r w:rsidRPr="00EB270B">
        <w:rPr>
          <w:rFonts w:ascii="Arial" w:hAnsi="Arial" w:cs="Arial"/>
          <w:sz w:val="20"/>
          <w:szCs w:val="20"/>
        </w:rPr>
        <w:t xml:space="preserve">zavarovanje </w:t>
      </w:r>
      <w:r w:rsidRPr="00FF42F4">
        <w:rPr>
          <w:rFonts w:ascii="Arial" w:hAnsi="Arial" w:cs="Arial"/>
          <w:sz w:val="20"/>
          <w:szCs w:val="20"/>
        </w:rPr>
        <w:t xml:space="preserve">dobre izvedbe pogodbenih obveznosti, v višini in z veljavnostjo </w:t>
      </w:r>
      <w:r w:rsidR="00FF42F4" w:rsidRPr="00FF42F4">
        <w:rPr>
          <w:rFonts w:ascii="Arial" w:hAnsi="Arial" w:cs="Arial"/>
          <w:sz w:val="20"/>
          <w:szCs w:val="20"/>
        </w:rPr>
        <w:t>iz prvega odstavka 15</w:t>
      </w:r>
      <w:r w:rsidRPr="00FF42F4">
        <w:rPr>
          <w:rFonts w:ascii="Arial" w:hAnsi="Arial" w:cs="Arial"/>
          <w:sz w:val="20"/>
          <w:szCs w:val="20"/>
        </w:rPr>
        <w:t>. člena te pogodbe</w:t>
      </w:r>
      <w:r w:rsidR="00FF42F4">
        <w:rPr>
          <w:rFonts w:ascii="Arial" w:hAnsi="Arial" w:cs="Arial"/>
          <w:sz w:val="20"/>
          <w:szCs w:val="20"/>
        </w:rPr>
        <w:t xml:space="preserve"> ter ob upoštevanju razveznega pogoja iz 26. člena te pogodbe</w:t>
      </w:r>
      <w:r w:rsidRPr="00FF42F4">
        <w:rPr>
          <w:rFonts w:ascii="Arial" w:hAnsi="Arial" w:cs="Arial"/>
          <w:sz w:val="20"/>
          <w:szCs w:val="20"/>
        </w:rPr>
        <w:t>.</w:t>
      </w:r>
    </w:p>
    <w:p w:rsidR="00CA3088" w:rsidRPr="00EB270B" w:rsidRDefault="00CA3088" w:rsidP="00CA3088">
      <w:pPr>
        <w:keepNext/>
        <w:ind w:left="426"/>
        <w:jc w:val="center"/>
        <w:rPr>
          <w:rFonts w:ascii="Arial" w:hAnsi="Arial" w:cs="Arial"/>
          <w:sz w:val="20"/>
          <w:szCs w:val="20"/>
        </w:rPr>
      </w:pPr>
    </w:p>
    <w:p w:rsidR="00CA3088" w:rsidRPr="00EB270B" w:rsidRDefault="00CA3088" w:rsidP="00CA3088">
      <w:pPr>
        <w:keepNext/>
        <w:tabs>
          <w:tab w:val="left" w:pos="567"/>
          <w:tab w:val="left" w:pos="1418"/>
          <w:tab w:val="left" w:pos="1702"/>
        </w:tabs>
        <w:jc w:val="both"/>
        <w:rPr>
          <w:rFonts w:ascii="Arial" w:hAnsi="Arial" w:cs="Arial"/>
          <w:color w:val="000000"/>
          <w:sz w:val="20"/>
          <w:szCs w:val="20"/>
        </w:rPr>
      </w:pPr>
      <w:r w:rsidRPr="00EB270B">
        <w:rPr>
          <w:rFonts w:ascii="Arial" w:hAnsi="Arial" w:cs="Arial"/>
          <w:color w:val="000000"/>
          <w:sz w:val="20"/>
          <w:szCs w:val="20"/>
        </w:rPr>
        <w:t>Pogodbeni stranki se obvezujeta, da bosta uredili vse, kar je potrebno za izvršitev te pogodbe in da bosta ravnali kot dobra gospodarstvenika. Za urejanje razmerij, ki niso urejena s to pogodbo se uporabljajo določila Obligacijskega zakonika.</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Pogodbeni stranki se dogovorita, da bosta vse morebitne spore iz te pogodbe reševali sporazumno, če to ne bo mogoče, pa pred stvarno pristojnim sodiščem v Ljubljani.</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tabs>
          <w:tab w:val="left" w:pos="567"/>
          <w:tab w:val="left" w:pos="1418"/>
          <w:tab w:val="left" w:pos="1702"/>
        </w:tabs>
        <w:jc w:val="both"/>
        <w:rPr>
          <w:rFonts w:ascii="Arial" w:hAnsi="Arial" w:cs="Arial"/>
          <w:sz w:val="20"/>
          <w:szCs w:val="20"/>
        </w:rPr>
      </w:pPr>
      <w:r w:rsidRPr="00EB270B">
        <w:rPr>
          <w:rFonts w:ascii="Arial" w:hAnsi="Arial" w:cs="Arial"/>
          <w:sz w:val="20"/>
          <w:szCs w:val="20"/>
        </w:rPr>
        <w:t>Ta pogodba v celoti zavezuje tudi morebitne vsakokratne pravne naslednike vsake od pogodbenih strank, kar velja zlasti tudi v primeru organizacijsko – statusnih ter lastninskih sprememb.</w:t>
      </w:r>
    </w:p>
    <w:p w:rsidR="00CA3088" w:rsidRPr="00EB270B" w:rsidRDefault="00CA3088" w:rsidP="00CA3088">
      <w:pPr>
        <w:keepNext/>
        <w:jc w:val="both"/>
        <w:rPr>
          <w:rFonts w:ascii="Arial" w:hAnsi="Arial" w:cs="Arial"/>
          <w:sz w:val="20"/>
          <w:szCs w:val="20"/>
        </w:rPr>
      </w:pPr>
    </w:p>
    <w:p w:rsidR="00CA3088" w:rsidRPr="00EB270B" w:rsidRDefault="00CA3088" w:rsidP="00661F18">
      <w:pPr>
        <w:pStyle w:val="Odstavekseznama"/>
        <w:keepNext/>
        <w:numPr>
          <w:ilvl w:val="0"/>
          <w:numId w:val="12"/>
        </w:numPr>
        <w:jc w:val="center"/>
        <w:rPr>
          <w:rFonts w:ascii="Arial" w:hAnsi="Arial" w:cs="Arial"/>
          <w:sz w:val="20"/>
          <w:szCs w:val="20"/>
        </w:rPr>
      </w:pPr>
      <w:r w:rsidRPr="00EB270B">
        <w:rPr>
          <w:rFonts w:ascii="Arial" w:hAnsi="Arial" w:cs="Arial"/>
          <w:sz w:val="20"/>
          <w:szCs w:val="20"/>
        </w:rPr>
        <w:t>člen</w:t>
      </w:r>
    </w:p>
    <w:p w:rsidR="00CA3088" w:rsidRPr="00EB270B" w:rsidRDefault="00CA3088" w:rsidP="00CA3088">
      <w:pPr>
        <w:keepNext/>
        <w:tabs>
          <w:tab w:val="left" w:pos="567"/>
          <w:tab w:val="left" w:pos="1418"/>
          <w:tab w:val="left" w:pos="1702"/>
        </w:tabs>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Če katerokoli od določil te pogodbe je ali postane neveljavno, to ne vpliva na ostala določila te pogodbe. Neveljavno določilo se nadomesti z veljavnim, ki mora čim bolj ustrezati namenu, ki sta ga pogodbeni stranki želeli doseči z neveljavnim določilom.</w:t>
      </w:r>
    </w:p>
    <w:p w:rsidR="00CA3088" w:rsidRPr="00EB270B" w:rsidRDefault="00CA3088" w:rsidP="00CA3088">
      <w:pPr>
        <w:keepNext/>
        <w:jc w:val="both"/>
        <w:rPr>
          <w:rFonts w:ascii="Arial" w:hAnsi="Arial" w:cs="Arial"/>
          <w:sz w:val="20"/>
          <w:szCs w:val="20"/>
        </w:rPr>
      </w:pPr>
    </w:p>
    <w:p w:rsidR="00CA3088" w:rsidRPr="00EB270B" w:rsidRDefault="00CA3088" w:rsidP="00661F18">
      <w:pPr>
        <w:pStyle w:val="Odstavekseznama"/>
        <w:keepNext/>
        <w:numPr>
          <w:ilvl w:val="0"/>
          <w:numId w:val="12"/>
        </w:numPr>
        <w:jc w:val="center"/>
        <w:rPr>
          <w:rFonts w:ascii="Arial" w:hAnsi="Arial" w:cs="Arial"/>
          <w:sz w:val="20"/>
          <w:szCs w:val="20"/>
        </w:rPr>
      </w:pPr>
      <w:r w:rsidRPr="00EB270B">
        <w:rPr>
          <w:rFonts w:ascii="Arial" w:hAnsi="Arial" w:cs="Arial"/>
          <w:sz w:val="20"/>
          <w:szCs w:val="20"/>
        </w:rPr>
        <w:t>člen</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jc w:val="both"/>
        <w:rPr>
          <w:rFonts w:ascii="Arial" w:hAnsi="Arial" w:cs="Arial"/>
          <w:sz w:val="20"/>
          <w:szCs w:val="20"/>
        </w:rPr>
      </w:pPr>
      <w:r w:rsidRPr="00EB270B">
        <w:rPr>
          <w:rFonts w:ascii="Arial" w:hAnsi="Arial" w:cs="Arial"/>
          <w:sz w:val="20"/>
          <w:szCs w:val="20"/>
        </w:rPr>
        <w:t>Vse morebitne spremembe ali dopolnitve te pogodbe se lahko sklenejo samo v obliki pisnega aneksa k pogodbi.</w:t>
      </w:r>
    </w:p>
    <w:p w:rsidR="00CA3088" w:rsidRPr="00EB270B" w:rsidRDefault="00CA3088" w:rsidP="00CA3088">
      <w:pPr>
        <w:keepNext/>
        <w:jc w:val="both"/>
        <w:rPr>
          <w:rFonts w:ascii="Arial" w:hAnsi="Arial" w:cs="Arial"/>
          <w:sz w:val="20"/>
          <w:szCs w:val="20"/>
        </w:rPr>
      </w:pPr>
    </w:p>
    <w:p w:rsidR="00CA3088" w:rsidRPr="00EB270B" w:rsidRDefault="00CA3088" w:rsidP="00CA3088">
      <w:pPr>
        <w:keepNext/>
        <w:tabs>
          <w:tab w:val="left" w:pos="4820"/>
        </w:tabs>
        <w:ind w:right="-2"/>
        <w:jc w:val="both"/>
        <w:rPr>
          <w:rFonts w:ascii="Arial" w:hAnsi="Arial" w:cs="Arial"/>
          <w:sz w:val="20"/>
          <w:szCs w:val="20"/>
        </w:rPr>
      </w:pPr>
      <w:r w:rsidRPr="00EB270B">
        <w:rPr>
          <w:rFonts w:ascii="Arial" w:hAnsi="Arial" w:cs="Arial"/>
          <w:sz w:val="20"/>
          <w:szCs w:val="20"/>
        </w:rPr>
        <w:t xml:space="preserve">Pogodba je sestavljena </w:t>
      </w:r>
      <w:r w:rsidR="004323E2">
        <w:rPr>
          <w:rFonts w:ascii="Arial" w:hAnsi="Arial" w:cs="Arial"/>
          <w:sz w:val="20"/>
          <w:szCs w:val="20"/>
        </w:rPr>
        <w:t>v treh</w:t>
      </w:r>
      <w:r w:rsidRPr="00EB270B">
        <w:rPr>
          <w:rFonts w:ascii="Arial" w:hAnsi="Arial" w:cs="Arial"/>
          <w:sz w:val="20"/>
          <w:szCs w:val="20"/>
        </w:rPr>
        <w:t xml:space="preserve"> (</w:t>
      </w:r>
      <w:r w:rsidR="004323E2">
        <w:rPr>
          <w:rFonts w:ascii="Arial" w:hAnsi="Arial" w:cs="Arial"/>
          <w:sz w:val="20"/>
          <w:szCs w:val="20"/>
        </w:rPr>
        <w:t>3</w:t>
      </w:r>
      <w:r w:rsidRPr="00EB270B">
        <w:rPr>
          <w:rFonts w:ascii="Arial" w:hAnsi="Arial" w:cs="Arial"/>
          <w:sz w:val="20"/>
          <w:szCs w:val="20"/>
        </w:rPr>
        <w:t xml:space="preserve">) enakih izvodih, od katerih prejme naročnik </w:t>
      </w:r>
      <w:r w:rsidR="004323E2">
        <w:rPr>
          <w:rFonts w:ascii="Arial" w:hAnsi="Arial" w:cs="Arial"/>
          <w:sz w:val="20"/>
          <w:szCs w:val="20"/>
        </w:rPr>
        <w:t>dva (2</w:t>
      </w:r>
      <w:r w:rsidRPr="00EB270B">
        <w:rPr>
          <w:rFonts w:ascii="Arial" w:hAnsi="Arial" w:cs="Arial"/>
          <w:sz w:val="20"/>
          <w:szCs w:val="20"/>
        </w:rPr>
        <w:t xml:space="preserve">) in izvajalec </w:t>
      </w:r>
      <w:r w:rsidR="004323E2">
        <w:rPr>
          <w:rFonts w:ascii="Arial" w:hAnsi="Arial" w:cs="Arial"/>
          <w:sz w:val="20"/>
          <w:szCs w:val="20"/>
        </w:rPr>
        <w:t>pa en  (1) izvod</w:t>
      </w:r>
      <w:r w:rsidRPr="00EB270B">
        <w:rPr>
          <w:rFonts w:ascii="Arial" w:hAnsi="Arial" w:cs="Arial"/>
          <w:sz w:val="20"/>
          <w:szCs w:val="20"/>
        </w:rPr>
        <w:t xml:space="preserve">. </w:t>
      </w:r>
    </w:p>
    <w:p w:rsidR="00CA3088" w:rsidRPr="00EB270B" w:rsidRDefault="00CA3088" w:rsidP="00CA3088">
      <w:pPr>
        <w:keepNext/>
        <w:jc w:val="both"/>
        <w:rPr>
          <w:rFonts w:ascii="Arial" w:hAnsi="Arial" w:cs="Arial"/>
          <w:sz w:val="22"/>
          <w:szCs w:val="22"/>
        </w:rPr>
      </w:pPr>
      <w:r w:rsidRPr="00EB270B">
        <w:rPr>
          <w:rFonts w:ascii="Arial" w:hAnsi="Arial" w:cs="Arial"/>
          <w:sz w:val="22"/>
          <w:szCs w:val="22"/>
        </w:rPr>
        <w:tab/>
      </w:r>
    </w:p>
    <w:p w:rsidR="00CA3088" w:rsidRPr="00EB270B" w:rsidRDefault="00CA3088" w:rsidP="00CA3088">
      <w:pPr>
        <w:keepNext/>
        <w:tabs>
          <w:tab w:val="left" w:pos="1134"/>
          <w:tab w:val="left" w:pos="4820"/>
        </w:tabs>
        <w:rPr>
          <w:rFonts w:ascii="Arial" w:hAnsi="Arial" w:cs="Arial"/>
          <w:sz w:val="20"/>
          <w:szCs w:val="20"/>
        </w:rPr>
      </w:pPr>
      <w:r w:rsidRPr="00EB270B">
        <w:rPr>
          <w:rFonts w:ascii="Arial" w:hAnsi="Arial" w:cs="Arial"/>
          <w:sz w:val="20"/>
          <w:szCs w:val="20"/>
        </w:rPr>
        <w:t>_______________, dne ___________</w:t>
      </w:r>
      <w:r w:rsidRPr="00EB270B">
        <w:rPr>
          <w:rFonts w:ascii="Arial" w:hAnsi="Arial" w:cs="Arial"/>
          <w:sz w:val="20"/>
          <w:szCs w:val="20"/>
        </w:rPr>
        <w:tab/>
      </w:r>
      <w:r w:rsidRPr="00EB270B">
        <w:rPr>
          <w:rFonts w:ascii="Arial" w:hAnsi="Arial" w:cs="Arial"/>
          <w:sz w:val="20"/>
          <w:szCs w:val="20"/>
        </w:rPr>
        <w:tab/>
      </w:r>
      <w:r w:rsidRPr="00EB270B">
        <w:rPr>
          <w:rFonts w:ascii="Arial" w:hAnsi="Arial" w:cs="Arial"/>
          <w:sz w:val="20"/>
          <w:szCs w:val="20"/>
        </w:rPr>
        <w:tab/>
        <w:t>Ljubljana, dne __________</w:t>
      </w:r>
    </w:p>
    <w:p w:rsidR="00CA3088" w:rsidRPr="00EB270B" w:rsidRDefault="00CA3088" w:rsidP="00CA3088">
      <w:pPr>
        <w:keepNext/>
        <w:tabs>
          <w:tab w:val="left" w:pos="1134"/>
          <w:tab w:val="left" w:pos="4820"/>
        </w:tabs>
        <w:rPr>
          <w:rFonts w:ascii="Arial" w:hAnsi="Arial" w:cs="Arial"/>
          <w:sz w:val="20"/>
          <w:szCs w:val="20"/>
        </w:rPr>
      </w:pPr>
    </w:p>
    <w:p w:rsidR="00CA3088" w:rsidRPr="00EB270B" w:rsidRDefault="00CA3088" w:rsidP="00CA3088">
      <w:pPr>
        <w:keepNext/>
        <w:tabs>
          <w:tab w:val="left" w:pos="1134"/>
          <w:tab w:val="left" w:pos="4820"/>
        </w:tabs>
        <w:rPr>
          <w:rFonts w:ascii="Arial" w:hAnsi="Arial" w:cs="Arial"/>
          <w:sz w:val="20"/>
          <w:szCs w:val="20"/>
        </w:rPr>
      </w:pPr>
    </w:p>
    <w:p w:rsidR="00CA3088" w:rsidRPr="00EB270B" w:rsidRDefault="00CA3088" w:rsidP="00CA3088">
      <w:pPr>
        <w:keepNext/>
        <w:tabs>
          <w:tab w:val="left" w:pos="1134"/>
          <w:tab w:val="left" w:pos="4820"/>
        </w:tabs>
        <w:rPr>
          <w:rFonts w:ascii="Arial" w:hAnsi="Arial" w:cs="Arial"/>
          <w:sz w:val="20"/>
          <w:szCs w:val="20"/>
        </w:rPr>
      </w:pPr>
    </w:p>
    <w:p w:rsidR="00CA3088" w:rsidRPr="00EB270B" w:rsidRDefault="00CA3088" w:rsidP="00CA3088">
      <w:pPr>
        <w:keepNext/>
        <w:tabs>
          <w:tab w:val="left" w:pos="1134"/>
          <w:tab w:val="left" w:pos="4820"/>
        </w:tabs>
        <w:rPr>
          <w:rFonts w:ascii="Arial" w:hAnsi="Arial" w:cs="Arial"/>
          <w:b/>
          <w:sz w:val="20"/>
          <w:szCs w:val="20"/>
        </w:rPr>
      </w:pPr>
      <w:r w:rsidRPr="00EB270B">
        <w:rPr>
          <w:rFonts w:ascii="Arial" w:hAnsi="Arial" w:cs="Arial"/>
          <w:b/>
          <w:sz w:val="20"/>
          <w:szCs w:val="20"/>
        </w:rPr>
        <w:t>IZVAJALEC:</w:t>
      </w:r>
      <w:r w:rsidRPr="00EB270B">
        <w:rPr>
          <w:rFonts w:ascii="Arial" w:hAnsi="Arial" w:cs="Arial"/>
          <w:b/>
          <w:sz w:val="20"/>
          <w:szCs w:val="20"/>
        </w:rPr>
        <w:tab/>
      </w:r>
      <w:r w:rsidRPr="00EB270B">
        <w:rPr>
          <w:rFonts w:ascii="Arial" w:hAnsi="Arial" w:cs="Arial"/>
          <w:b/>
          <w:sz w:val="20"/>
          <w:szCs w:val="20"/>
        </w:rPr>
        <w:tab/>
      </w:r>
      <w:r w:rsidRPr="00EB270B">
        <w:rPr>
          <w:rFonts w:ascii="Arial" w:hAnsi="Arial" w:cs="Arial"/>
          <w:b/>
          <w:sz w:val="20"/>
          <w:szCs w:val="20"/>
        </w:rPr>
        <w:tab/>
        <w:t>NAROČNIK:</w:t>
      </w:r>
      <w:r w:rsidRPr="00EB270B">
        <w:rPr>
          <w:rFonts w:ascii="Arial" w:hAnsi="Arial" w:cs="Arial"/>
          <w:b/>
          <w:sz w:val="20"/>
          <w:szCs w:val="20"/>
        </w:rPr>
        <w:tab/>
      </w:r>
    </w:p>
    <w:sectPr w:rsidR="00CA3088" w:rsidRPr="00EB270B" w:rsidSect="00A321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AE" w:rsidRDefault="00280DAE" w:rsidP="00EB270B">
      <w:r>
        <w:separator/>
      </w:r>
    </w:p>
  </w:endnote>
  <w:endnote w:type="continuationSeparator" w:id="0">
    <w:p w:rsidR="00280DAE" w:rsidRDefault="00280DAE" w:rsidP="00EB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D9" w:rsidRDefault="006639D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D9" w:rsidRDefault="006639D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D9" w:rsidRDefault="006639D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AE" w:rsidRDefault="00280DAE" w:rsidP="00EB270B">
      <w:r>
        <w:separator/>
      </w:r>
    </w:p>
  </w:footnote>
  <w:footnote w:type="continuationSeparator" w:id="0">
    <w:p w:rsidR="00280DAE" w:rsidRDefault="00280DAE" w:rsidP="00EB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D9" w:rsidRDefault="006639D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F7" w:rsidRPr="006639D9" w:rsidRDefault="00BB59F7" w:rsidP="006639D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D9" w:rsidRDefault="006639D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2DC"/>
    <w:multiLevelType w:val="hybridMultilevel"/>
    <w:tmpl w:val="A6D255AC"/>
    <w:lvl w:ilvl="0" w:tplc="04240017">
      <w:start w:val="1"/>
      <w:numFmt w:val="lowerLetter"/>
      <w:lvlText w:val="%1)"/>
      <w:lvlJc w:val="left"/>
      <w:pPr>
        <w:tabs>
          <w:tab w:val="num" w:pos="360"/>
        </w:tabs>
        <w:ind w:left="360" w:hanging="360"/>
      </w:pPr>
    </w:lvl>
    <w:lvl w:ilvl="1" w:tplc="44FA94A0">
      <w:start w:val="1"/>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07630FBD"/>
    <w:multiLevelType w:val="hybridMultilevel"/>
    <w:tmpl w:val="3D12440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00185A"/>
    <w:multiLevelType w:val="hybridMultilevel"/>
    <w:tmpl w:val="92A64E68"/>
    <w:lvl w:ilvl="0" w:tplc="BB147CA0">
      <w:start w:val="2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190F0A2D"/>
    <w:multiLevelType w:val="hybridMultilevel"/>
    <w:tmpl w:val="CB342184"/>
    <w:lvl w:ilvl="0" w:tplc="CE702ADE">
      <w:start w:val="10"/>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nsid w:val="2DF30F04"/>
    <w:multiLevelType w:val="hybridMultilevel"/>
    <w:tmpl w:val="5C3CF044"/>
    <w:lvl w:ilvl="0" w:tplc="A066DBDE">
      <w:start w:val="2"/>
      <w:numFmt w:val="decimal"/>
      <w:lvlText w:val="%1."/>
      <w:lvlJc w:val="left"/>
      <w:pPr>
        <w:ind w:left="1440" w:hanging="360"/>
      </w:pPr>
      <w:rPr>
        <w:rFonts w:hint="default"/>
      </w:r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D441D08"/>
    <w:multiLevelType w:val="hybridMultilevel"/>
    <w:tmpl w:val="EA5ECD08"/>
    <w:lvl w:ilvl="0" w:tplc="4F200A8C">
      <w:start w:val="7"/>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nsid w:val="3EE04D32"/>
    <w:multiLevelType w:val="hybridMultilevel"/>
    <w:tmpl w:val="3FEA5BE0"/>
    <w:lvl w:ilvl="0" w:tplc="2A186588">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0ED6D00"/>
    <w:multiLevelType w:val="hybridMultilevel"/>
    <w:tmpl w:val="49A6BB3C"/>
    <w:lvl w:ilvl="0" w:tplc="ADA050F6">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nsid w:val="540B5F7F"/>
    <w:multiLevelType w:val="hybridMultilevel"/>
    <w:tmpl w:val="BC766EB2"/>
    <w:lvl w:ilvl="0" w:tplc="8C5E8D64">
      <w:start w:val="8"/>
      <w:numFmt w:val="decimal"/>
      <w:lvlText w:val="%1."/>
      <w:lvlJc w:val="left"/>
      <w:pPr>
        <w:ind w:left="1440" w:hanging="360"/>
      </w:pPr>
      <w:rPr>
        <w:rFonts w:hint="default"/>
      </w:r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nsid w:val="578F4339"/>
    <w:multiLevelType w:val="hybridMultilevel"/>
    <w:tmpl w:val="E6BEC6F6"/>
    <w:lvl w:ilvl="0" w:tplc="46A8EE92">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nsid w:val="6681299F"/>
    <w:multiLevelType w:val="hybridMultilevel"/>
    <w:tmpl w:val="89D07C7C"/>
    <w:lvl w:ilvl="0" w:tplc="174891BE">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ADF3623"/>
    <w:multiLevelType w:val="hybridMultilevel"/>
    <w:tmpl w:val="3FEA5BE0"/>
    <w:lvl w:ilvl="0" w:tplc="2A186588">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AE93424"/>
    <w:multiLevelType w:val="hybridMultilevel"/>
    <w:tmpl w:val="178E2B66"/>
    <w:lvl w:ilvl="0" w:tplc="4456E4A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1E351C7"/>
    <w:multiLevelType w:val="hybridMultilevel"/>
    <w:tmpl w:val="7062E04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1EE008F"/>
    <w:multiLevelType w:val="hybridMultilevel"/>
    <w:tmpl w:val="5ABA0680"/>
    <w:lvl w:ilvl="0" w:tplc="FFFFFFF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DDD53B0"/>
    <w:multiLevelType w:val="hybridMultilevel"/>
    <w:tmpl w:val="2AC42A6C"/>
    <w:lvl w:ilvl="0" w:tplc="CAC0ACEA">
      <w:start w:val="14"/>
      <w:numFmt w:val="decimal"/>
      <w:lvlText w:val="%1."/>
      <w:lvlJc w:val="left"/>
      <w:pPr>
        <w:ind w:left="1440" w:hanging="360"/>
      </w:pPr>
      <w:rPr>
        <w:rFonts w:hint="default"/>
      </w:r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nsid w:val="7DE340CC"/>
    <w:multiLevelType w:val="hybridMultilevel"/>
    <w:tmpl w:val="F9C837C8"/>
    <w:lvl w:ilvl="0" w:tplc="0424000F">
      <w:start w:val="24"/>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F680336"/>
    <w:multiLevelType w:val="hybridMultilevel"/>
    <w:tmpl w:val="CB342184"/>
    <w:lvl w:ilvl="0" w:tplc="CE702ADE">
      <w:start w:val="10"/>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6"/>
  </w:num>
  <w:num w:numId="2">
    <w:abstractNumId w:val="2"/>
  </w:num>
  <w:num w:numId="3">
    <w:abstractNumId w:val="15"/>
  </w:num>
  <w:num w:numId="4">
    <w:abstractNumId w:val="8"/>
  </w:num>
  <w:num w:numId="5">
    <w:abstractNumId w:val="16"/>
  </w:num>
  <w:num w:numId="6">
    <w:abstractNumId w:val="13"/>
  </w:num>
  <w:num w:numId="7">
    <w:abstractNumId w:val="5"/>
  </w:num>
  <w:num w:numId="8">
    <w:abstractNumId w:val="11"/>
  </w:num>
  <w:num w:numId="9">
    <w:abstractNumId w:val="12"/>
  </w:num>
  <w:num w:numId="10">
    <w:abstractNumId w:val="10"/>
  </w:num>
  <w:num w:numId="11">
    <w:abstractNumId w:val="0"/>
  </w:num>
  <w:num w:numId="12">
    <w:abstractNumId w:val="17"/>
  </w:num>
  <w:num w:numId="13">
    <w:abstractNumId w:val="18"/>
  </w:num>
  <w:num w:numId="14">
    <w:abstractNumId w:val="9"/>
  </w:num>
  <w:num w:numId="15">
    <w:abstractNumId w:val="7"/>
  </w:num>
  <w:num w:numId="16">
    <w:abstractNumId w:val="4"/>
  </w:num>
  <w:num w:numId="17">
    <w:abstractNumId w:val="3"/>
  </w:num>
  <w:num w:numId="18">
    <w:abstractNumId w:val="19"/>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88"/>
    <w:rsid w:val="00005F69"/>
    <w:rsid w:val="000A1059"/>
    <w:rsid w:val="00177BDD"/>
    <w:rsid w:val="001A0467"/>
    <w:rsid w:val="0027433A"/>
    <w:rsid w:val="00280DAE"/>
    <w:rsid w:val="0029494B"/>
    <w:rsid w:val="002D200E"/>
    <w:rsid w:val="00301F71"/>
    <w:rsid w:val="00356658"/>
    <w:rsid w:val="003F24B0"/>
    <w:rsid w:val="004323E2"/>
    <w:rsid w:val="004C065B"/>
    <w:rsid w:val="00505097"/>
    <w:rsid w:val="00532F4F"/>
    <w:rsid w:val="005369B6"/>
    <w:rsid w:val="0059263C"/>
    <w:rsid w:val="00633E7E"/>
    <w:rsid w:val="0065111B"/>
    <w:rsid w:val="00661F18"/>
    <w:rsid w:val="006639D9"/>
    <w:rsid w:val="007211D4"/>
    <w:rsid w:val="007C3987"/>
    <w:rsid w:val="00843981"/>
    <w:rsid w:val="00897BEE"/>
    <w:rsid w:val="00911BD0"/>
    <w:rsid w:val="00962CAA"/>
    <w:rsid w:val="009C2857"/>
    <w:rsid w:val="00A3214B"/>
    <w:rsid w:val="00A76096"/>
    <w:rsid w:val="00A8523B"/>
    <w:rsid w:val="00AD1CED"/>
    <w:rsid w:val="00AD6313"/>
    <w:rsid w:val="00B16D49"/>
    <w:rsid w:val="00B740CA"/>
    <w:rsid w:val="00B76238"/>
    <w:rsid w:val="00B85BD1"/>
    <w:rsid w:val="00BB59F7"/>
    <w:rsid w:val="00C645D1"/>
    <w:rsid w:val="00C90BF2"/>
    <w:rsid w:val="00CA3088"/>
    <w:rsid w:val="00CA37D9"/>
    <w:rsid w:val="00CF012C"/>
    <w:rsid w:val="00E06DC5"/>
    <w:rsid w:val="00EA08A5"/>
    <w:rsid w:val="00EB270B"/>
    <w:rsid w:val="00EC12C2"/>
    <w:rsid w:val="00EE4335"/>
    <w:rsid w:val="00F244C4"/>
    <w:rsid w:val="00FF42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3088"/>
    <w:pPr>
      <w:spacing w:after="0" w:line="240" w:lineRule="auto"/>
    </w:pPr>
    <w:rPr>
      <w:rFonts w:ascii="Tahoma" w:eastAsia="Times New Roman" w:hAnsi="Tahoma" w:cs="Times New Roman"/>
      <w:sz w:val="24"/>
      <w:szCs w:val="24"/>
      <w:lang w:eastAsia="sl-SI"/>
    </w:rPr>
  </w:style>
  <w:style w:type="paragraph" w:styleId="Naslov5">
    <w:name w:val="heading 5"/>
    <w:basedOn w:val="Navaden"/>
    <w:next w:val="Navaden"/>
    <w:link w:val="Naslov5Znak"/>
    <w:semiHidden/>
    <w:unhideWhenUsed/>
    <w:qFormat/>
    <w:rsid w:val="00E06DC5"/>
    <w:pPr>
      <w:tabs>
        <w:tab w:val="num" w:pos="1008"/>
      </w:tabs>
      <w:spacing w:before="240" w:after="60"/>
      <w:ind w:left="1008" w:hanging="1008"/>
      <w:jc w:val="both"/>
      <w:outlineLvl w:val="4"/>
    </w:pPr>
    <w:rPr>
      <w:rFonts w:ascii="Arial" w:hAnsi="Arial" w:cs="Arial"/>
      <w:b/>
      <w:bCs/>
      <w:i/>
      <w:iCs/>
      <w:color w:val="000000"/>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B270B"/>
    <w:pPr>
      <w:tabs>
        <w:tab w:val="center" w:pos="4536"/>
        <w:tab w:val="right" w:pos="9072"/>
      </w:tabs>
    </w:pPr>
  </w:style>
  <w:style w:type="character" w:customStyle="1" w:styleId="GlavaZnak">
    <w:name w:val="Glava Znak"/>
    <w:basedOn w:val="Privzetapisavaodstavka"/>
    <w:link w:val="Glava"/>
    <w:uiPriority w:val="99"/>
    <w:rsid w:val="00EB270B"/>
    <w:rPr>
      <w:rFonts w:ascii="Tahoma" w:eastAsia="Times New Roman" w:hAnsi="Tahoma" w:cs="Times New Roman"/>
      <w:sz w:val="24"/>
      <w:szCs w:val="24"/>
      <w:lang w:eastAsia="sl-SI"/>
    </w:rPr>
  </w:style>
  <w:style w:type="paragraph" w:styleId="Noga">
    <w:name w:val="footer"/>
    <w:basedOn w:val="Navaden"/>
    <w:link w:val="NogaZnak"/>
    <w:uiPriority w:val="99"/>
    <w:unhideWhenUsed/>
    <w:rsid w:val="00EB270B"/>
    <w:pPr>
      <w:tabs>
        <w:tab w:val="center" w:pos="4536"/>
        <w:tab w:val="right" w:pos="9072"/>
      </w:tabs>
    </w:pPr>
  </w:style>
  <w:style w:type="character" w:customStyle="1" w:styleId="NogaZnak">
    <w:name w:val="Noga Znak"/>
    <w:basedOn w:val="Privzetapisavaodstavka"/>
    <w:link w:val="Noga"/>
    <w:uiPriority w:val="99"/>
    <w:rsid w:val="00EB270B"/>
    <w:rPr>
      <w:rFonts w:ascii="Tahoma" w:eastAsia="Times New Roman" w:hAnsi="Tahoma" w:cs="Times New Roman"/>
      <w:sz w:val="24"/>
      <w:szCs w:val="24"/>
      <w:lang w:eastAsia="sl-SI"/>
    </w:rPr>
  </w:style>
  <w:style w:type="paragraph" w:styleId="Odstavekseznama">
    <w:name w:val="List Paragraph"/>
    <w:basedOn w:val="Navaden"/>
    <w:uiPriority w:val="34"/>
    <w:qFormat/>
    <w:rsid w:val="003F24B0"/>
    <w:pPr>
      <w:ind w:left="720"/>
      <w:contextualSpacing/>
    </w:pPr>
  </w:style>
  <w:style w:type="character" w:styleId="Pripombasklic">
    <w:name w:val="annotation reference"/>
    <w:basedOn w:val="Privzetapisavaodstavka"/>
    <w:uiPriority w:val="99"/>
    <w:semiHidden/>
    <w:unhideWhenUsed/>
    <w:rsid w:val="00532F4F"/>
    <w:rPr>
      <w:sz w:val="16"/>
      <w:szCs w:val="16"/>
    </w:rPr>
  </w:style>
  <w:style w:type="paragraph" w:styleId="Pripombabesedilo">
    <w:name w:val="annotation text"/>
    <w:basedOn w:val="Navaden"/>
    <w:link w:val="PripombabesediloZnak"/>
    <w:uiPriority w:val="99"/>
    <w:semiHidden/>
    <w:unhideWhenUsed/>
    <w:rsid w:val="00532F4F"/>
    <w:rPr>
      <w:sz w:val="20"/>
      <w:szCs w:val="20"/>
    </w:rPr>
  </w:style>
  <w:style w:type="character" w:customStyle="1" w:styleId="PripombabesediloZnak">
    <w:name w:val="Pripomba – besedilo Znak"/>
    <w:basedOn w:val="Privzetapisavaodstavka"/>
    <w:link w:val="Pripombabesedilo"/>
    <w:uiPriority w:val="99"/>
    <w:semiHidden/>
    <w:rsid w:val="00532F4F"/>
    <w:rPr>
      <w:rFonts w:ascii="Tahoma" w:eastAsia="Times New Roman" w:hAnsi="Tahom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32F4F"/>
    <w:rPr>
      <w:b/>
      <w:bCs/>
    </w:rPr>
  </w:style>
  <w:style w:type="character" w:customStyle="1" w:styleId="ZadevapripombeZnak">
    <w:name w:val="Zadeva pripombe Znak"/>
    <w:basedOn w:val="PripombabesediloZnak"/>
    <w:link w:val="Zadevapripombe"/>
    <w:uiPriority w:val="99"/>
    <w:semiHidden/>
    <w:rsid w:val="00532F4F"/>
    <w:rPr>
      <w:rFonts w:ascii="Tahoma" w:eastAsia="Times New Roman" w:hAnsi="Tahoma" w:cs="Times New Roman"/>
      <w:b/>
      <w:bCs/>
      <w:sz w:val="20"/>
      <w:szCs w:val="20"/>
      <w:lang w:eastAsia="sl-SI"/>
    </w:rPr>
  </w:style>
  <w:style w:type="paragraph" w:styleId="Besedilooblaka">
    <w:name w:val="Balloon Text"/>
    <w:basedOn w:val="Navaden"/>
    <w:link w:val="BesedilooblakaZnak"/>
    <w:uiPriority w:val="99"/>
    <w:semiHidden/>
    <w:unhideWhenUsed/>
    <w:rsid w:val="00532F4F"/>
    <w:rPr>
      <w:rFonts w:cs="Tahoma"/>
      <w:sz w:val="16"/>
      <w:szCs w:val="16"/>
    </w:rPr>
  </w:style>
  <w:style w:type="character" w:customStyle="1" w:styleId="BesedilooblakaZnak">
    <w:name w:val="Besedilo oblačka Znak"/>
    <w:basedOn w:val="Privzetapisavaodstavka"/>
    <w:link w:val="Besedilooblaka"/>
    <w:uiPriority w:val="99"/>
    <w:semiHidden/>
    <w:rsid w:val="00532F4F"/>
    <w:rPr>
      <w:rFonts w:ascii="Tahoma" w:eastAsia="Times New Roman" w:hAnsi="Tahoma" w:cs="Tahoma"/>
      <w:sz w:val="16"/>
      <w:szCs w:val="16"/>
      <w:lang w:eastAsia="sl-SI"/>
    </w:rPr>
  </w:style>
  <w:style w:type="character" w:customStyle="1" w:styleId="Naslov5Znak">
    <w:name w:val="Naslov 5 Znak"/>
    <w:basedOn w:val="Privzetapisavaodstavka"/>
    <w:link w:val="Naslov5"/>
    <w:semiHidden/>
    <w:rsid w:val="00E06DC5"/>
    <w:rPr>
      <w:rFonts w:ascii="Arial" w:eastAsia="Times New Roman" w:hAnsi="Arial" w:cs="Arial"/>
      <w:b/>
      <w:bCs/>
      <w:i/>
      <w:i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3088"/>
    <w:pPr>
      <w:spacing w:after="0" w:line="240" w:lineRule="auto"/>
    </w:pPr>
    <w:rPr>
      <w:rFonts w:ascii="Tahoma" w:eastAsia="Times New Roman" w:hAnsi="Tahoma" w:cs="Times New Roman"/>
      <w:sz w:val="24"/>
      <w:szCs w:val="24"/>
      <w:lang w:eastAsia="sl-SI"/>
    </w:rPr>
  </w:style>
  <w:style w:type="paragraph" w:styleId="Naslov5">
    <w:name w:val="heading 5"/>
    <w:basedOn w:val="Navaden"/>
    <w:next w:val="Navaden"/>
    <w:link w:val="Naslov5Znak"/>
    <w:semiHidden/>
    <w:unhideWhenUsed/>
    <w:qFormat/>
    <w:rsid w:val="00E06DC5"/>
    <w:pPr>
      <w:tabs>
        <w:tab w:val="num" w:pos="1008"/>
      </w:tabs>
      <w:spacing w:before="240" w:after="60"/>
      <w:ind w:left="1008" w:hanging="1008"/>
      <w:jc w:val="both"/>
      <w:outlineLvl w:val="4"/>
    </w:pPr>
    <w:rPr>
      <w:rFonts w:ascii="Arial" w:hAnsi="Arial" w:cs="Arial"/>
      <w:b/>
      <w:bCs/>
      <w:i/>
      <w:iCs/>
      <w:color w:val="000000"/>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B270B"/>
    <w:pPr>
      <w:tabs>
        <w:tab w:val="center" w:pos="4536"/>
        <w:tab w:val="right" w:pos="9072"/>
      </w:tabs>
    </w:pPr>
  </w:style>
  <w:style w:type="character" w:customStyle="1" w:styleId="GlavaZnak">
    <w:name w:val="Glava Znak"/>
    <w:basedOn w:val="Privzetapisavaodstavka"/>
    <w:link w:val="Glava"/>
    <w:uiPriority w:val="99"/>
    <w:rsid w:val="00EB270B"/>
    <w:rPr>
      <w:rFonts w:ascii="Tahoma" w:eastAsia="Times New Roman" w:hAnsi="Tahoma" w:cs="Times New Roman"/>
      <w:sz w:val="24"/>
      <w:szCs w:val="24"/>
      <w:lang w:eastAsia="sl-SI"/>
    </w:rPr>
  </w:style>
  <w:style w:type="paragraph" w:styleId="Noga">
    <w:name w:val="footer"/>
    <w:basedOn w:val="Navaden"/>
    <w:link w:val="NogaZnak"/>
    <w:uiPriority w:val="99"/>
    <w:unhideWhenUsed/>
    <w:rsid w:val="00EB270B"/>
    <w:pPr>
      <w:tabs>
        <w:tab w:val="center" w:pos="4536"/>
        <w:tab w:val="right" w:pos="9072"/>
      </w:tabs>
    </w:pPr>
  </w:style>
  <w:style w:type="character" w:customStyle="1" w:styleId="NogaZnak">
    <w:name w:val="Noga Znak"/>
    <w:basedOn w:val="Privzetapisavaodstavka"/>
    <w:link w:val="Noga"/>
    <w:uiPriority w:val="99"/>
    <w:rsid w:val="00EB270B"/>
    <w:rPr>
      <w:rFonts w:ascii="Tahoma" w:eastAsia="Times New Roman" w:hAnsi="Tahoma" w:cs="Times New Roman"/>
      <w:sz w:val="24"/>
      <w:szCs w:val="24"/>
      <w:lang w:eastAsia="sl-SI"/>
    </w:rPr>
  </w:style>
  <w:style w:type="paragraph" w:styleId="Odstavekseznama">
    <w:name w:val="List Paragraph"/>
    <w:basedOn w:val="Navaden"/>
    <w:uiPriority w:val="34"/>
    <w:qFormat/>
    <w:rsid w:val="003F24B0"/>
    <w:pPr>
      <w:ind w:left="720"/>
      <w:contextualSpacing/>
    </w:pPr>
  </w:style>
  <w:style w:type="character" w:styleId="Pripombasklic">
    <w:name w:val="annotation reference"/>
    <w:basedOn w:val="Privzetapisavaodstavka"/>
    <w:uiPriority w:val="99"/>
    <w:semiHidden/>
    <w:unhideWhenUsed/>
    <w:rsid w:val="00532F4F"/>
    <w:rPr>
      <w:sz w:val="16"/>
      <w:szCs w:val="16"/>
    </w:rPr>
  </w:style>
  <w:style w:type="paragraph" w:styleId="Pripombabesedilo">
    <w:name w:val="annotation text"/>
    <w:basedOn w:val="Navaden"/>
    <w:link w:val="PripombabesediloZnak"/>
    <w:uiPriority w:val="99"/>
    <w:semiHidden/>
    <w:unhideWhenUsed/>
    <w:rsid w:val="00532F4F"/>
    <w:rPr>
      <w:sz w:val="20"/>
      <w:szCs w:val="20"/>
    </w:rPr>
  </w:style>
  <w:style w:type="character" w:customStyle="1" w:styleId="PripombabesediloZnak">
    <w:name w:val="Pripomba – besedilo Znak"/>
    <w:basedOn w:val="Privzetapisavaodstavka"/>
    <w:link w:val="Pripombabesedilo"/>
    <w:uiPriority w:val="99"/>
    <w:semiHidden/>
    <w:rsid w:val="00532F4F"/>
    <w:rPr>
      <w:rFonts w:ascii="Tahoma" w:eastAsia="Times New Roman" w:hAnsi="Tahom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32F4F"/>
    <w:rPr>
      <w:b/>
      <w:bCs/>
    </w:rPr>
  </w:style>
  <w:style w:type="character" w:customStyle="1" w:styleId="ZadevapripombeZnak">
    <w:name w:val="Zadeva pripombe Znak"/>
    <w:basedOn w:val="PripombabesediloZnak"/>
    <w:link w:val="Zadevapripombe"/>
    <w:uiPriority w:val="99"/>
    <w:semiHidden/>
    <w:rsid w:val="00532F4F"/>
    <w:rPr>
      <w:rFonts w:ascii="Tahoma" w:eastAsia="Times New Roman" w:hAnsi="Tahoma" w:cs="Times New Roman"/>
      <w:b/>
      <w:bCs/>
      <w:sz w:val="20"/>
      <w:szCs w:val="20"/>
      <w:lang w:eastAsia="sl-SI"/>
    </w:rPr>
  </w:style>
  <w:style w:type="paragraph" w:styleId="Besedilooblaka">
    <w:name w:val="Balloon Text"/>
    <w:basedOn w:val="Navaden"/>
    <w:link w:val="BesedilooblakaZnak"/>
    <w:uiPriority w:val="99"/>
    <w:semiHidden/>
    <w:unhideWhenUsed/>
    <w:rsid w:val="00532F4F"/>
    <w:rPr>
      <w:rFonts w:cs="Tahoma"/>
      <w:sz w:val="16"/>
      <w:szCs w:val="16"/>
    </w:rPr>
  </w:style>
  <w:style w:type="character" w:customStyle="1" w:styleId="BesedilooblakaZnak">
    <w:name w:val="Besedilo oblačka Znak"/>
    <w:basedOn w:val="Privzetapisavaodstavka"/>
    <w:link w:val="Besedilooblaka"/>
    <w:uiPriority w:val="99"/>
    <w:semiHidden/>
    <w:rsid w:val="00532F4F"/>
    <w:rPr>
      <w:rFonts w:ascii="Tahoma" w:eastAsia="Times New Roman" w:hAnsi="Tahoma" w:cs="Tahoma"/>
      <w:sz w:val="16"/>
      <w:szCs w:val="16"/>
      <w:lang w:eastAsia="sl-SI"/>
    </w:rPr>
  </w:style>
  <w:style w:type="character" w:customStyle="1" w:styleId="Naslov5Znak">
    <w:name w:val="Naslov 5 Znak"/>
    <w:basedOn w:val="Privzetapisavaodstavka"/>
    <w:link w:val="Naslov5"/>
    <w:semiHidden/>
    <w:rsid w:val="00E06DC5"/>
    <w:rPr>
      <w:rFonts w:ascii="Arial" w:eastAsia="Times New Roman" w:hAnsi="Arial" w:cs="Arial"/>
      <w:b/>
      <w:bCs/>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49983-EC02-4902-B2EE-7DCD1BEA5DC0}"/>
</file>

<file path=customXml/itemProps2.xml><?xml version="1.0" encoding="utf-8"?>
<ds:datastoreItem xmlns:ds="http://schemas.openxmlformats.org/officeDocument/2006/customXml" ds:itemID="{FC67D92B-81E0-4EC2-BCDD-15FAB2E2047C}"/>
</file>

<file path=customXml/itemProps3.xml><?xml version="1.0" encoding="utf-8"?>
<ds:datastoreItem xmlns:ds="http://schemas.openxmlformats.org/officeDocument/2006/customXml" ds:itemID="{742B5618-C18B-4513-BD53-E8BE9A78898B}"/>
</file>

<file path=docProps/app.xml><?xml version="1.0" encoding="utf-8"?>
<Properties xmlns="http://schemas.openxmlformats.org/officeDocument/2006/extended-properties" xmlns:vt="http://schemas.openxmlformats.org/officeDocument/2006/docPropsVTypes">
  <Template>Normal.dotm</Template>
  <TotalTime>0</TotalTime>
  <Pages>9</Pages>
  <Words>3684</Words>
  <Characters>20999</Characters>
  <Application>Microsoft Office Word</Application>
  <DocSecurity>0</DocSecurity>
  <Lines>174</Lines>
  <Paragraphs>49</Paragraphs>
  <ScaleCrop>false</ScaleCrop>
  <Company/>
  <LinksUpToDate>false</LinksUpToDate>
  <CharactersWithSpaces>24634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2019-03-13T13:05:00Z</dcterms:created>
  <dcterms:modified xsi:type="dcterms:W3CDTF">2019-03-13T13:05:00Z</dcterms:modified>
</cp:coreProperties>
</file>