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3125" w14:textId="77777777" w:rsidR="008E2F4B" w:rsidRPr="00752D1E" w:rsidRDefault="008E2F4B">
      <w:pPr>
        <w:rPr>
          <w:b/>
          <w:szCs w:val="22"/>
        </w:rPr>
      </w:pPr>
      <w:bookmarkStart w:id="0" w:name="_GoBack"/>
      <w:bookmarkEnd w:id="0"/>
    </w:p>
    <w:p w14:paraId="46161AE7" w14:textId="77777777" w:rsidR="008E2F4B" w:rsidRPr="00752D1E" w:rsidRDefault="008E2F4B">
      <w:pPr>
        <w:rPr>
          <w:b/>
          <w:szCs w:val="22"/>
        </w:rPr>
      </w:pPr>
    </w:p>
    <w:p w14:paraId="5912EE2D" w14:textId="77777777" w:rsidR="00752D1E" w:rsidRDefault="00752D1E">
      <w:pPr>
        <w:rPr>
          <w:b/>
          <w:szCs w:val="22"/>
        </w:rPr>
      </w:pPr>
    </w:p>
    <w:p w14:paraId="46482185" w14:textId="77777777" w:rsidR="00752D1E" w:rsidRDefault="00752D1E">
      <w:pPr>
        <w:rPr>
          <w:b/>
          <w:szCs w:val="22"/>
        </w:rPr>
      </w:pPr>
    </w:p>
    <w:p w14:paraId="583AB7BE" w14:textId="77777777" w:rsidR="00752D1E" w:rsidRDefault="00752D1E">
      <w:pPr>
        <w:rPr>
          <w:b/>
          <w:szCs w:val="22"/>
        </w:rPr>
      </w:pPr>
    </w:p>
    <w:p w14:paraId="5FA7D85A" w14:textId="77777777" w:rsidR="00D95B0D" w:rsidRDefault="00A352D8">
      <w:pPr>
        <w:rPr>
          <w:b/>
          <w:szCs w:val="22"/>
        </w:rPr>
      </w:pPr>
      <w:r w:rsidRPr="00752D1E">
        <w:rPr>
          <w:b/>
          <w:szCs w:val="22"/>
        </w:rPr>
        <w:t>Poročevalcem podatkov za namene statistike finančnih računov</w:t>
      </w:r>
      <w:bookmarkStart w:id="1" w:name="glava5"/>
      <w:bookmarkStart w:id="2" w:name="glava6"/>
      <w:bookmarkEnd w:id="1"/>
      <w:bookmarkEnd w:id="2"/>
    </w:p>
    <w:p w14:paraId="4523D6DA" w14:textId="77777777" w:rsidR="00752D1E" w:rsidRDefault="00752D1E">
      <w:pPr>
        <w:rPr>
          <w:b/>
          <w:szCs w:val="22"/>
        </w:rPr>
      </w:pPr>
    </w:p>
    <w:p w14:paraId="0AF64117" w14:textId="77777777" w:rsidR="00752D1E" w:rsidRPr="00752D1E" w:rsidRDefault="00752D1E">
      <w:pPr>
        <w:rPr>
          <w:b/>
          <w:szCs w:val="22"/>
        </w:rPr>
      </w:pPr>
    </w:p>
    <w:p w14:paraId="242BC54E" w14:textId="77777777" w:rsidR="00752D1E" w:rsidRPr="00752D1E" w:rsidRDefault="00752D1E">
      <w:pPr>
        <w:rPr>
          <w:b/>
          <w:szCs w:val="22"/>
        </w:rPr>
      </w:pPr>
    </w:p>
    <w:p w14:paraId="3E3D12C9" w14:textId="77777777"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14:paraId="5B4DD4C5" w14:textId="77777777">
        <w:tc>
          <w:tcPr>
            <w:tcW w:w="993" w:type="dxa"/>
          </w:tcPr>
          <w:p w14:paraId="48066D81" w14:textId="77777777" w:rsidR="00D95B0D" w:rsidRPr="003C3930" w:rsidRDefault="00D95B0D">
            <w:pPr>
              <w:rPr>
                <w:szCs w:val="22"/>
              </w:rPr>
            </w:pPr>
            <w:r w:rsidRPr="003C3930">
              <w:rPr>
                <w:szCs w:val="22"/>
              </w:rPr>
              <w:t xml:space="preserve"> Oznaka</w:t>
            </w:r>
            <w:r w:rsidR="006624CA" w:rsidRPr="003C3930">
              <w:rPr>
                <w:szCs w:val="22"/>
              </w:rPr>
              <w:t>:</w:t>
            </w:r>
          </w:p>
        </w:tc>
        <w:tc>
          <w:tcPr>
            <w:tcW w:w="2409" w:type="dxa"/>
          </w:tcPr>
          <w:p w14:paraId="39A3C874" w14:textId="77777777" w:rsidR="00D95B0D" w:rsidRPr="003C3930" w:rsidRDefault="00BE669E" w:rsidP="00563904">
            <w:pPr>
              <w:tabs>
                <w:tab w:val="left" w:pos="6663"/>
              </w:tabs>
              <w:ind w:left="-70"/>
              <w:rPr>
                <w:szCs w:val="22"/>
              </w:rPr>
            </w:pPr>
            <w:r w:rsidRPr="003C3930">
              <w:rPr>
                <w:szCs w:val="22"/>
              </w:rPr>
              <w:t>0.02.2.0-1/202</w:t>
            </w:r>
            <w:r w:rsidR="00217ADC">
              <w:rPr>
                <w:szCs w:val="22"/>
              </w:rPr>
              <w:t>3</w:t>
            </w:r>
            <w:r w:rsidR="003C61FF" w:rsidRPr="003C3930">
              <w:rPr>
                <w:szCs w:val="22"/>
              </w:rPr>
              <w:t>-</w:t>
            </w:r>
            <w:r w:rsidR="00986734">
              <w:rPr>
                <w:szCs w:val="22"/>
              </w:rPr>
              <w:t>1</w:t>
            </w:r>
          </w:p>
        </w:tc>
      </w:tr>
      <w:tr w:rsidR="00D95B0D" w:rsidRPr="00752D1E" w14:paraId="072C2E58" w14:textId="77777777">
        <w:tc>
          <w:tcPr>
            <w:tcW w:w="993" w:type="dxa"/>
          </w:tcPr>
          <w:p w14:paraId="53E8601C" w14:textId="77777777"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14:paraId="14BBE425" w14:textId="77777777" w:rsidR="00D95B0D" w:rsidRPr="00752D1E" w:rsidRDefault="00646AAD" w:rsidP="00601450">
            <w:pPr>
              <w:ind w:left="-70"/>
              <w:rPr>
                <w:szCs w:val="22"/>
              </w:rPr>
            </w:pPr>
            <w:r>
              <w:rPr>
                <w:szCs w:val="22"/>
              </w:rPr>
              <w:t>1</w:t>
            </w:r>
            <w:r w:rsidR="00BB524A">
              <w:rPr>
                <w:szCs w:val="22"/>
              </w:rPr>
              <w:t>0</w:t>
            </w:r>
            <w:r w:rsidR="00217ADC">
              <w:rPr>
                <w:szCs w:val="22"/>
              </w:rPr>
              <w:t>.01</w:t>
            </w:r>
            <w:r w:rsidR="001830C7" w:rsidRPr="00752D1E">
              <w:rPr>
                <w:szCs w:val="22"/>
              </w:rPr>
              <w:t>.20</w:t>
            </w:r>
            <w:r w:rsidR="0047752F">
              <w:rPr>
                <w:szCs w:val="22"/>
              </w:rPr>
              <w:t>2</w:t>
            </w:r>
            <w:r w:rsidR="00217ADC">
              <w:rPr>
                <w:szCs w:val="22"/>
              </w:rPr>
              <w:t>3</w:t>
            </w:r>
          </w:p>
        </w:tc>
      </w:tr>
    </w:tbl>
    <w:p w14:paraId="44FAA3B6" w14:textId="77777777" w:rsidR="00D95B0D" w:rsidRPr="00752D1E" w:rsidRDefault="00D95B0D">
      <w:pPr>
        <w:pStyle w:val="zadevazd"/>
        <w:rPr>
          <w:szCs w:val="22"/>
        </w:rPr>
      </w:pPr>
    </w:p>
    <w:p w14:paraId="5E674A5E" w14:textId="77777777" w:rsidR="005F13D8" w:rsidRPr="00752D1E" w:rsidRDefault="005F13D8" w:rsidP="00A352D8">
      <w:pPr>
        <w:rPr>
          <w:b/>
          <w:szCs w:val="22"/>
        </w:rPr>
      </w:pPr>
    </w:p>
    <w:p w14:paraId="3B9CDC67" w14:textId="77777777" w:rsidR="00752D1E" w:rsidRDefault="00752D1E" w:rsidP="00A352D8">
      <w:pPr>
        <w:rPr>
          <w:b/>
          <w:szCs w:val="22"/>
        </w:rPr>
      </w:pPr>
    </w:p>
    <w:p w14:paraId="0BC0369C" w14:textId="77777777" w:rsidR="00752D1E" w:rsidRDefault="00752D1E" w:rsidP="00A352D8">
      <w:pPr>
        <w:rPr>
          <w:b/>
          <w:szCs w:val="22"/>
        </w:rPr>
      </w:pPr>
    </w:p>
    <w:p w14:paraId="67FBB452" w14:textId="77777777"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217ADC">
        <w:rPr>
          <w:szCs w:val="22"/>
          <w:u w:val="single"/>
        </w:rPr>
        <w:t>V</w:t>
      </w:r>
      <w:r w:rsidR="00E13451">
        <w:rPr>
          <w:szCs w:val="22"/>
          <w:u w:val="single"/>
        </w:rPr>
        <w:t>.</w:t>
      </w:r>
      <w:r w:rsidR="00BC0F74" w:rsidRPr="00752D1E">
        <w:rPr>
          <w:szCs w:val="22"/>
          <w:u w:val="single"/>
        </w:rPr>
        <w:t xml:space="preserve"> </w:t>
      </w:r>
      <w:r w:rsidR="000E75B8">
        <w:rPr>
          <w:szCs w:val="22"/>
          <w:u w:val="single"/>
        </w:rPr>
        <w:t>četrtletje 202</w:t>
      </w:r>
      <w:r w:rsidR="00847F39">
        <w:rPr>
          <w:szCs w:val="22"/>
          <w:u w:val="single"/>
        </w:rPr>
        <w:t>2</w:t>
      </w:r>
    </w:p>
    <w:p w14:paraId="3E4189BA" w14:textId="77777777" w:rsidR="00A352D8" w:rsidRPr="00752D1E" w:rsidRDefault="00A352D8">
      <w:pPr>
        <w:pStyle w:val="zadevazd"/>
        <w:rPr>
          <w:szCs w:val="22"/>
          <w:u w:val="single"/>
        </w:rPr>
      </w:pPr>
    </w:p>
    <w:p w14:paraId="734D7989" w14:textId="77777777" w:rsidR="00752D1E" w:rsidRDefault="00752D1E">
      <w:pPr>
        <w:pStyle w:val="zadevazd"/>
        <w:rPr>
          <w:szCs w:val="22"/>
        </w:rPr>
      </w:pPr>
    </w:p>
    <w:p w14:paraId="7E3C7C38" w14:textId="77777777" w:rsidR="00752D1E" w:rsidRDefault="00752D1E">
      <w:pPr>
        <w:pStyle w:val="zadevazd"/>
        <w:rPr>
          <w:szCs w:val="22"/>
        </w:rPr>
      </w:pPr>
    </w:p>
    <w:p w14:paraId="71766F7F" w14:textId="77777777" w:rsidR="00752D1E" w:rsidRDefault="00752D1E">
      <w:pPr>
        <w:pStyle w:val="zadevazd"/>
        <w:rPr>
          <w:szCs w:val="22"/>
        </w:rPr>
      </w:pPr>
    </w:p>
    <w:p w14:paraId="67A03E6A" w14:textId="77777777" w:rsidR="00E51AA1" w:rsidRPr="00752D1E" w:rsidRDefault="00254396">
      <w:pPr>
        <w:pStyle w:val="zadevazd"/>
        <w:rPr>
          <w:szCs w:val="22"/>
        </w:rPr>
      </w:pPr>
      <w:r>
        <w:rPr>
          <w:szCs w:val="22"/>
        </w:rPr>
        <w:t>Spo</w:t>
      </w:r>
      <w:r w:rsidR="00E51AA1" w:rsidRPr="00752D1E">
        <w:rPr>
          <w:szCs w:val="22"/>
        </w:rPr>
        <w:t>štovani,</w:t>
      </w:r>
    </w:p>
    <w:p w14:paraId="09875C47" w14:textId="77777777" w:rsidR="00E51AA1" w:rsidRPr="00752D1E" w:rsidRDefault="00E51AA1">
      <w:pPr>
        <w:pStyle w:val="zadevazd"/>
        <w:rPr>
          <w:szCs w:val="22"/>
        </w:rPr>
      </w:pPr>
    </w:p>
    <w:p w14:paraId="28EBB542" w14:textId="77777777" w:rsidR="00752D1E" w:rsidRDefault="00752D1E" w:rsidP="005F13D8">
      <w:pPr>
        <w:jc w:val="both"/>
        <w:rPr>
          <w:szCs w:val="22"/>
        </w:rPr>
      </w:pPr>
      <w:bookmarkStart w:id="3" w:name="pozdrav"/>
      <w:bookmarkEnd w:id="3"/>
    </w:p>
    <w:p w14:paraId="759577EB" w14:textId="77777777"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217ADC">
        <w:rPr>
          <w:szCs w:val="22"/>
        </w:rPr>
        <w:t>četrto</w:t>
      </w:r>
      <w:r w:rsidR="002F569A">
        <w:rPr>
          <w:szCs w:val="22"/>
        </w:rPr>
        <w:t xml:space="preserve"> </w:t>
      </w:r>
      <w:r w:rsidR="00450EB2">
        <w:rPr>
          <w:szCs w:val="22"/>
        </w:rPr>
        <w:t>četrtletje 202</w:t>
      </w:r>
      <w:r w:rsidR="00847F39">
        <w:rPr>
          <w:szCs w:val="22"/>
        </w:rPr>
        <w:t>2</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217ADC">
        <w:rPr>
          <w:b/>
          <w:szCs w:val="22"/>
        </w:rPr>
        <w:t>ok za oddajo podatkov je 20</w:t>
      </w:r>
      <w:r w:rsidR="00E24B8C">
        <w:rPr>
          <w:b/>
          <w:szCs w:val="22"/>
        </w:rPr>
        <w:t xml:space="preserve">. </w:t>
      </w:r>
      <w:r w:rsidR="00217ADC">
        <w:rPr>
          <w:b/>
          <w:szCs w:val="22"/>
        </w:rPr>
        <w:t>februar</w:t>
      </w:r>
      <w:r w:rsidR="00F7579B">
        <w:rPr>
          <w:b/>
          <w:szCs w:val="22"/>
        </w:rPr>
        <w:t xml:space="preserve"> </w:t>
      </w:r>
      <w:r w:rsidR="00BE669E">
        <w:rPr>
          <w:b/>
          <w:szCs w:val="22"/>
        </w:rPr>
        <w:t>202</w:t>
      </w:r>
      <w:r w:rsidR="00217ADC">
        <w:rPr>
          <w:b/>
          <w:szCs w:val="22"/>
        </w:rPr>
        <w:t>3</w:t>
      </w:r>
      <w:r w:rsidR="007557C0" w:rsidRPr="007557C0">
        <w:rPr>
          <w:b/>
          <w:szCs w:val="22"/>
        </w:rPr>
        <w:t>.</w:t>
      </w:r>
    </w:p>
    <w:p w14:paraId="02267580" w14:textId="77777777" w:rsidR="007D1E00" w:rsidRDefault="007D1E00" w:rsidP="00146D2B">
      <w:pPr>
        <w:jc w:val="both"/>
        <w:rPr>
          <w:szCs w:val="22"/>
        </w:rPr>
      </w:pPr>
    </w:p>
    <w:p w14:paraId="18765E2F" w14:textId="77777777"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11"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12"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217ADC">
        <w:rPr>
          <w:b/>
          <w:szCs w:val="22"/>
        </w:rPr>
        <w:t>01</w:t>
      </w:r>
      <w:r w:rsidR="002F569A">
        <w:rPr>
          <w:b/>
          <w:szCs w:val="22"/>
        </w:rPr>
        <w:t>.</w:t>
      </w:r>
      <w:r w:rsidR="00567092">
        <w:rPr>
          <w:b/>
          <w:szCs w:val="22"/>
        </w:rPr>
        <w:t>202</w:t>
      </w:r>
      <w:r w:rsidR="00217ADC">
        <w:rPr>
          <w:b/>
          <w:szCs w:val="22"/>
        </w:rPr>
        <w:t>3</w:t>
      </w:r>
      <w:r w:rsidR="00752D1E" w:rsidRPr="00752D1E">
        <w:rPr>
          <w:b/>
          <w:szCs w:val="22"/>
        </w:rPr>
        <w:t>.</w:t>
      </w:r>
    </w:p>
    <w:p w14:paraId="1007EAC6" w14:textId="77777777" w:rsidR="00752D1E" w:rsidRDefault="00752D1E" w:rsidP="00146D2B">
      <w:pPr>
        <w:autoSpaceDE w:val="0"/>
        <w:autoSpaceDN w:val="0"/>
        <w:adjustRightInd w:val="0"/>
        <w:jc w:val="both"/>
        <w:rPr>
          <w:szCs w:val="22"/>
        </w:rPr>
      </w:pPr>
    </w:p>
    <w:p w14:paraId="1AC6732B" w14:textId="77777777"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14:paraId="4A3CE5CD" w14:textId="77777777" w:rsidR="005F13D8" w:rsidRDefault="005F13D8" w:rsidP="008169BE">
      <w:pPr>
        <w:rPr>
          <w:szCs w:val="22"/>
        </w:rPr>
      </w:pPr>
    </w:p>
    <w:p w14:paraId="1D48D79F" w14:textId="77777777" w:rsidR="00752D1E" w:rsidRDefault="00752D1E" w:rsidP="008169BE">
      <w:pPr>
        <w:rPr>
          <w:szCs w:val="22"/>
        </w:rPr>
      </w:pPr>
    </w:p>
    <w:p w14:paraId="0E84A2B1" w14:textId="77777777" w:rsidR="008169BE" w:rsidRDefault="001830C7" w:rsidP="008169BE">
      <w:pPr>
        <w:rPr>
          <w:szCs w:val="22"/>
        </w:rPr>
      </w:pPr>
      <w:r w:rsidRPr="00752D1E">
        <w:rPr>
          <w:szCs w:val="22"/>
        </w:rPr>
        <w:t>Lep pozdrav</w:t>
      </w:r>
      <w:r w:rsidR="008169BE" w:rsidRPr="00752D1E">
        <w:rPr>
          <w:szCs w:val="22"/>
        </w:rPr>
        <w:t>,</w:t>
      </w:r>
    </w:p>
    <w:p w14:paraId="11620F0F" w14:textId="77777777" w:rsidR="00752D1E" w:rsidRDefault="00752D1E" w:rsidP="008169BE">
      <w:pPr>
        <w:rPr>
          <w:szCs w:val="22"/>
        </w:rPr>
      </w:pPr>
    </w:p>
    <w:p w14:paraId="79E8731C" w14:textId="77777777" w:rsidR="00752D1E" w:rsidRPr="00752D1E" w:rsidRDefault="00752D1E" w:rsidP="008169BE">
      <w:pPr>
        <w:rPr>
          <w:szCs w:val="22"/>
        </w:rPr>
      </w:pPr>
    </w:p>
    <w:p w14:paraId="6594F002" w14:textId="77777777" w:rsidR="008169BE" w:rsidRPr="00752D1E" w:rsidRDefault="008169BE" w:rsidP="008169BE">
      <w:pPr>
        <w:rPr>
          <w:szCs w:val="22"/>
        </w:rPr>
      </w:pPr>
    </w:p>
    <w:p w14:paraId="1DC859DD" w14:textId="77777777" w:rsidR="009E69B8" w:rsidRDefault="008169BE" w:rsidP="003C61FF">
      <w:pPr>
        <w:autoSpaceDE w:val="0"/>
        <w:autoSpaceDN w:val="0"/>
        <w:adjustRightInd w:val="0"/>
        <w:rPr>
          <w:szCs w:val="22"/>
        </w:rPr>
      </w:pPr>
      <w:r w:rsidRPr="00752D1E">
        <w:rPr>
          <w:szCs w:val="22"/>
        </w:rPr>
        <w:t xml:space="preserve">                                                     </w:t>
      </w:r>
    </w:p>
    <w:p w14:paraId="2A2C44A9" w14:textId="77777777" w:rsidR="009E69B8" w:rsidRDefault="009E69B8" w:rsidP="003C61FF">
      <w:pPr>
        <w:autoSpaceDE w:val="0"/>
        <w:autoSpaceDN w:val="0"/>
        <w:adjustRightInd w:val="0"/>
        <w:rPr>
          <w:szCs w:val="22"/>
        </w:rPr>
      </w:pPr>
    </w:p>
    <w:p w14:paraId="7F52C4E8" w14:textId="77777777"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A16CB2">
        <w:rPr>
          <w:szCs w:val="22"/>
        </w:rPr>
        <w:t>Irena Drmaž</w:t>
      </w:r>
    </w:p>
    <w:p w14:paraId="2558FD5B" w14:textId="77777777"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14:paraId="61FC5650" w14:textId="77777777"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14:paraId="28881521" w14:textId="77777777" w:rsidR="009E69B8" w:rsidRDefault="009E69B8" w:rsidP="003C61FF">
      <w:pPr>
        <w:ind w:left="5760"/>
        <w:rPr>
          <w:szCs w:val="22"/>
        </w:rPr>
      </w:pPr>
    </w:p>
    <w:p w14:paraId="079F5335" w14:textId="77777777" w:rsidR="009E69B8" w:rsidRDefault="009E69B8" w:rsidP="003C61FF">
      <w:pPr>
        <w:ind w:left="5760"/>
        <w:rPr>
          <w:szCs w:val="22"/>
        </w:rPr>
      </w:pPr>
    </w:p>
    <w:p w14:paraId="0647BEEC" w14:textId="77777777" w:rsidR="009E69B8" w:rsidRDefault="009E69B8" w:rsidP="003C61FF">
      <w:pPr>
        <w:ind w:left="5760"/>
        <w:rPr>
          <w:szCs w:val="22"/>
        </w:rPr>
      </w:pPr>
    </w:p>
    <w:p w14:paraId="09740CB9" w14:textId="77777777" w:rsidR="009E69B8" w:rsidRPr="00E012BA" w:rsidRDefault="009E69B8" w:rsidP="009E69B8">
      <w:pPr>
        <w:tabs>
          <w:tab w:val="left" w:pos="1134"/>
        </w:tabs>
        <w:autoSpaceDE w:val="0"/>
        <w:autoSpaceDN w:val="0"/>
        <w:adjustRightInd w:val="0"/>
        <w:rPr>
          <w:rFonts w:ascii="Arial" w:hAnsi="Arial" w:cs="Arial"/>
          <w:b/>
          <w:bCs/>
          <w:color w:val="FF0000"/>
          <w:sz w:val="28"/>
          <w:szCs w:val="28"/>
        </w:rPr>
      </w:pPr>
      <w:r w:rsidRPr="00E012BA">
        <w:rPr>
          <w:rFonts w:ascii="Arial" w:hAnsi="Arial" w:cs="Arial"/>
          <w:b/>
          <w:bCs/>
          <w:color w:val="FF0000"/>
          <w:sz w:val="28"/>
          <w:szCs w:val="28"/>
        </w:rPr>
        <w:t xml:space="preserve">Obvestilo za poročevalce z dne </w:t>
      </w:r>
      <w:r>
        <w:rPr>
          <w:rFonts w:ascii="Arial" w:hAnsi="Arial" w:cs="Arial"/>
          <w:b/>
          <w:bCs/>
          <w:color w:val="FF0000"/>
          <w:sz w:val="28"/>
          <w:szCs w:val="28"/>
        </w:rPr>
        <w:t xml:space="preserve">10.01.2023 </w:t>
      </w:r>
    </w:p>
    <w:p w14:paraId="4418D665" w14:textId="77777777" w:rsidR="009E69B8" w:rsidRPr="00103890" w:rsidRDefault="009E69B8" w:rsidP="009E69B8">
      <w:pPr>
        <w:autoSpaceDE w:val="0"/>
        <w:autoSpaceDN w:val="0"/>
        <w:adjustRightInd w:val="0"/>
        <w:rPr>
          <w:rFonts w:ascii="Arial" w:hAnsi="Arial" w:cs="Arial"/>
          <w:b/>
          <w:bCs/>
          <w:color w:val="000000"/>
          <w:sz w:val="20"/>
        </w:rPr>
      </w:pPr>
    </w:p>
    <w:p w14:paraId="07E5BB95" w14:textId="77777777" w:rsidR="009E69B8" w:rsidRPr="00103890" w:rsidRDefault="009E69B8" w:rsidP="009E69B8">
      <w:pPr>
        <w:autoSpaceDE w:val="0"/>
        <w:autoSpaceDN w:val="0"/>
        <w:adjustRightInd w:val="0"/>
        <w:rPr>
          <w:rFonts w:ascii="Arial" w:hAnsi="Arial" w:cs="Arial"/>
          <w:b/>
          <w:sz w:val="20"/>
        </w:rPr>
      </w:pPr>
    </w:p>
    <w:p w14:paraId="135A0345" w14:textId="77777777" w:rsidR="009E69B8" w:rsidRPr="00EA5356" w:rsidRDefault="009E69B8" w:rsidP="009E69B8">
      <w:pPr>
        <w:autoSpaceDE w:val="0"/>
        <w:autoSpaceDN w:val="0"/>
        <w:adjustRightInd w:val="0"/>
        <w:rPr>
          <w:rFonts w:ascii="Arial" w:hAnsi="Arial" w:cs="Arial"/>
          <w:b/>
          <w:bCs/>
          <w:sz w:val="19"/>
          <w:szCs w:val="19"/>
        </w:rPr>
      </w:pPr>
      <w:r w:rsidRPr="00EA5356">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14:paraId="7F3C341F" w14:textId="77777777" w:rsidR="009E69B8" w:rsidRPr="00EA5356" w:rsidRDefault="009E69B8" w:rsidP="009E69B8">
      <w:pPr>
        <w:autoSpaceDE w:val="0"/>
        <w:autoSpaceDN w:val="0"/>
        <w:adjustRightInd w:val="0"/>
        <w:rPr>
          <w:rFonts w:ascii="Arial" w:hAnsi="Arial" w:cs="Arial"/>
          <w:b/>
          <w:bCs/>
          <w:sz w:val="19"/>
          <w:szCs w:val="19"/>
        </w:rPr>
      </w:pPr>
    </w:p>
    <w:p w14:paraId="43A88318" w14:textId="77777777" w:rsidR="009E69B8" w:rsidRPr="00EA5356" w:rsidRDefault="009E69B8" w:rsidP="009E69B8">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Predmet po</w:t>
      </w:r>
      <w:r>
        <w:rPr>
          <w:rFonts w:ascii="Arial" w:hAnsi="Arial" w:cs="Arial"/>
          <w:sz w:val="19"/>
          <w:szCs w:val="19"/>
        </w:rPr>
        <w:t>r</w:t>
      </w:r>
      <w:r w:rsidRPr="00EA5356">
        <w:rPr>
          <w:rFonts w:ascii="Arial" w:hAnsi="Arial" w:cs="Arial"/>
          <w:sz w:val="19"/>
          <w:szCs w:val="19"/>
        </w:rPr>
        <w:t xml:space="preserve">očanja je </w:t>
      </w:r>
      <w:r w:rsidRPr="00EA5356">
        <w:rPr>
          <w:rFonts w:ascii="Arial" w:hAnsi="Arial" w:cs="Arial"/>
          <w:b/>
          <w:sz w:val="19"/>
          <w:szCs w:val="19"/>
        </w:rPr>
        <w:t>četrtletno poročilo</w:t>
      </w:r>
      <w:r w:rsidRPr="00EA5356">
        <w:rPr>
          <w:rFonts w:ascii="Arial" w:hAnsi="Arial" w:cs="Arial"/>
          <w:sz w:val="19"/>
          <w:szCs w:val="19"/>
        </w:rPr>
        <w:t xml:space="preserve">, ki se nanaša na podatke o </w:t>
      </w:r>
      <w:r w:rsidRPr="00EA5356">
        <w:rPr>
          <w:rFonts w:ascii="Arial" w:hAnsi="Arial" w:cs="Arial"/>
          <w:b/>
          <w:sz w:val="19"/>
          <w:szCs w:val="19"/>
        </w:rPr>
        <w:t xml:space="preserve">stanjih (ST) </w:t>
      </w:r>
      <w:r w:rsidRPr="00EA5356">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EA5356">
          <w:rPr>
            <w:rFonts w:ascii="Arial" w:hAnsi="Arial" w:cs="Arial"/>
            <w:sz w:val="19"/>
            <w:szCs w:val="19"/>
          </w:rPr>
          <w:t>1 in</w:t>
        </w:r>
      </w:smartTag>
      <w:r w:rsidRPr="00EA5356">
        <w:rPr>
          <w:rFonts w:ascii="Arial" w:hAnsi="Arial" w:cs="Arial"/>
          <w:sz w:val="19"/>
          <w:szCs w:val="19"/>
        </w:rPr>
        <w:t xml:space="preserve"> 2), na podatke o </w:t>
      </w:r>
      <w:r w:rsidRPr="00EA5356">
        <w:rPr>
          <w:rFonts w:ascii="Arial" w:hAnsi="Arial" w:cs="Arial"/>
          <w:b/>
          <w:sz w:val="19"/>
          <w:szCs w:val="19"/>
        </w:rPr>
        <w:t>transakcijah</w:t>
      </w:r>
      <w:r w:rsidRPr="00EA5356">
        <w:rPr>
          <w:rFonts w:ascii="Arial" w:hAnsi="Arial" w:cs="Arial"/>
          <w:sz w:val="19"/>
          <w:szCs w:val="19"/>
        </w:rPr>
        <w:t xml:space="preserve"> </w:t>
      </w:r>
      <w:r w:rsidRPr="00EA5356">
        <w:rPr>
          <w:rFonts w:ascii="Arial" w:hAnsi="Arial" w:cs="Arial"/>
          <w:b/>
          <w:sz w:val="19"/>
          <w:szCs w:val="19"/>
        </w:rPr>
        <w:t>(TR)</w:t>
      </w:r>
      <w:r w:rsidRPr="00EA5356">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EA5356">
          <w:rPr>
            <w:rFonts w:ascii="Arial" w:hAnsi="Arial" w:cs="Arial"/>
            <w:sz w:val="19"/>
            <w:szCs w:val="19"/>
          </w:rPr>
          <w:t>3 in</w:t>
        </w:r>
      </w:smartTag>
      <w:r w:rsidRPr="00EA5356">
        <w:rPr>
          <w:rFonts w:ascii="Arial" w:hAnsi="Arial" w:cs="Arial"/>
          <w:sz w:val="19"/>
          <w:szCs w:val="19"/>
        </w:rPr>
        <w:t xml:space="preserve"> 4) ter na podatke o </w:t>
      </w:r>
      <w:r w:rsidRPr="00EA5356">
        <w:rPr>
          <w:rFonts w:ascii="Arial" w:hAnsi="Arial" w:cs="Arial"/>
          <w:b/>
          <w:sz w:val="19"/>
          <w:szCs w:val="19"/>
        </w:rPr>
        <w:t>vrednostnih spremembah (VS)</w:t>
      </w:r>
      <w:r w:rsidRPr="00EA5356">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EA5356">
          <w:rPr>
            <w:rFonts w:ascii="Arial" w:hAnsi="Arial" w:cs="Arial"/>
            <w:sz w:val="19"/>
            <w:szCs w:val="19"/>
          </w:rPr>
          <w:t>5 in</w:t>
        </w:r>
      </w:smartTag>
      <w:r w:rsidRPr="00EA5356">
        <w:rPr>
          <w:rFonts w:ascii="Arial" w:hAnsi="Arial" w:cs="Arial"/>
          <w:sz w:val="19"/>
          <w:szCs w:val="19"/>
        </w:rPr>
        <w:t xml:space="preserve"> 6 – kontrolna obrazca), ki jih imajo obvezniki poročanja kot terjatev ali obveznost do drugih institucionalnih sektorjev po posameznih finančnih instrumentih.</w:t>
      </w:r>
    </w:p>
    <w:p w14:paraId="32BA170C" w14:textId="77777777" w:rsidR="009E69B8" w:rsidRPr="00EA5356" w:rsidRDefault="009E69B8" w:rsidP="009E69B8">
      <w:pPr>
        <w:autoSpaceDE w:val="0"/>
        <w:autoSpaceDN w:val="0"/>
        <w:adjustRightInd w:val="0"/>
        <w:rPr>
          <w:rFonts w:ascii="Arial" w:hAnsi="Arial" w:cs="Arial"/>
          <w:sz w:val="19"/>
          <w:szCs w:val="19"/>
        </w:rPr>
      </w:pPr>
    </w:p>
    <w:p w14:paraId="2812ED58" w14:textId="77777777" w:rsidR="009E69B8" w:rsidRPr="00EA5356" w:rsidRDefault="009E69B8" w:rsidP="009E69B8">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Pri poročanju podatkov za namene statistike finančnih računov je potrebno upoštevati naslednje pravilo:</w:t>
      </w:r>
      <w:r w:rsidRPr="00EA5356">
        <w:rPr>
          <w:rFonts w:ascii="Arial" w:hAnsi="Arial" w:cs="Arial"/>
          <w:b/>
          <w:sz w:val="19"/>
          <w:szCs w:val="19"/>
        </w:rPr>
        <w:t xml:space="preserve"> stanje konec 0 + transakcije v 1 + vrednostne spremembe v 1 = stanje konec 1 </w:t>
      </w:r>
      <w:r w:rsidRPr="00EA5356">
        <w:rPr>
          <w:rFonts w:ascii="Arial" w:hAnsi="Arial" w:cs="Arial"/>
          <w:sz w:val="19"/>
          <w:szCs w:val="19"/>
        </w:rPr>
        <w:t>(0 = predhodno obdobje, 1 = tekoče obdobje).</w:t>
      </w:r>
    </w:p>
    <w:p w14:paraId="79281578" w14:textId="77777777" w:rsidR="009E69B8" w:rsidRPr="00EA5356" w:rsidRDefault="009E69B8" w:rsidP="009E69B8">
      <w:pPr>
        <w:autoSpaceDE w:val="0"/>
        <w:autoSpaceDN w:val="0"/>
        <w:adjustRightInd w:val="0"/>
        <w:rPr>
          <w:rFonts w:ascii="Arial" w:hAnsi="Arial" w:cs="Arial"/>
          <w:b/>
          <w:bCs/>
          <w:sz w:val="19"/>
          <w:szCs w:val="19"/>
        </w:rPr>
      </w:pPr>
    </w:p>
    <w:p w14:paraId="11CC87E5" w14:textId="77777777" w:rsidR="009E69B8" w:rsidRPr="00EA5356" w:rsidRDefault="009E69B8" w:rsidP="009E69B8">
      <w:pPr>
        <w:numPr>
          <w:ilvl w:val="0"/>
          <w:numId w:val="10"/>
        </w:numPr>
        <w:autoSpaceDE w:val="0"/>
        <w:autoSpaceDN w:val="0"/>
        <w:adjustRightInd w:val="0"/>
        <w:jc w:val="both"/>
        <w:rPr>
          <w:rFonts w:ascii="Arial" w:hAnsi="Arial" w:cs="Arial"/>
          <w:b/>
          <w:sz w:val="19"/>
          <w:szCs w:val="19"/>
        </w:rPr>
      </w:pPr>
      <w:r w:rsidRPr="00EA5356">
        <w:rPr>
          <w:rFonts w:ascii="Arial" w:hAnsi="Arial" w:cs="Arial"/>
          <w:b/>
          <w:sz w:val="19"/>
          <w:szCs w:val="19"/>
        </w:rPr>
        <w:t>Poročajo se vrednosti v  EUR.</w:t>
      </w:r>
    </w:p>
    <w:p w14:paraId="6E8613DC" w14:textId="77777777" w:rsidR="009E69B8" w:rsidRPr="00EA5356" w:rsidRDefault="009E69B8" w:rsidP="009E69B8">
      <w:pPr>
        <w:autoSpaceDE w:val="0"/>
        <w:autoSpaceDN w:val="0"/>
        <w:adjustRightInd w:val="0"/>
        <w:rPr>
          <w:rFonts w:ascii="Arial" w:hAnsi="Arial" w:cs="Arial"/>
          <w:b/>
          <w:sz w:val="19"/>
          <w:szCs w:val="19"/>
        </w:rPr>
      </w:pPr>
    </w:p>
    <w:p w14:paraId="28B4DD8D" w14:textId="77777777" w:rsidR="009E69B8" w:rsidRPr="00EA5356" w:rsidRDefault="009E69B8" w:rsidP="009E69B8">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 xml:space="preserve">Pri poročanju je potrebno </w:t>
      </w:r>
      <w:r w:rsidRPr="00EA5356">
        <w:rPr>
          <w:rFonts w:ascii="Arial" w:hAnsi="Arial" w:cs="Arial"/>
          <w:b/>
          <w:sz w:val="19"/>
          <w:szCs w:val="19"/>
        </w:rPr>
        <w:t xml:space="preserve">upoštevanje podrobnih vsebinskih navodil na spletni strani BS. </w:t>
      </w:r>
    </w:p>
    <w:p w14:paraId="3DA4432A" w14:textId="77777777" w:rsidR="009E69B8" w:rsidRPr="00EA5356" w:rsidRDefault="009E69B8" w:rsidP="009E69B8">
      <w:pPr>
        <w:autoSpaceDE w:val="0"/>
        <w:autoSpaceDN w:val="0"/>
        <w:adjustRightInd w:val="0"/>
        <w:rPr>
          <w:rFonts w:ascii="Arial" w:hAnsi="Arial" w:cs="Arial"/>
          <w:sz w:val="19"/>
          <w:szCs w:val="19"/>
        </w:rPr>
      </w:pPr>
    </w:p>
    <w:p w14:paraId="61B16D09" w14:textId="77777777" w:rsidR="009E69B8" w:rsidRPr="00EA5356" w:rsidRDefault="009E69B8" w:rsidP="009E69B8">
      <w:pPr>
        <w:numPr>
          <w:ilvl w:val="0"/>
          <w:numId w:val="10"/>
        </w:numPr>
        <w:autoSpaceDE w:val="0"/>
        <w:autoSpaceDN w:val="0"/>
        <w:adjustRightInd w:val="0"/>
        <w:jc w:val="both"/>
        <w:rPr>
          <w:rFonts w:ascii="Arial" w:hAnsi="Arial" w:cs="Arial"/>
          <w:sz w:val="19"/>
          <w:szCs w:val="19"/>
        </w:rPr>
      </w:pPr>
      <w:r w:rsidRPr="00EA5356">
        <w:rPr>
          <w:rFonts w:ascii="Arial" w:hAnsi="Arial" w:cs="Arial"/>
          <w:b/>
          <w:sz w:val="19"/>
          <w:szCs w:val="19"/>
        </w:rPr>
        <w:t xml:space="preserve">Podani konti so le usmeritve, zato se naj pri poročanju upoštevajo predvsem značilnosti </w:t>
      </w:r>
      <w:r w:rsidRPr="00EA5356">
        <w:rPr>
          <w:rFonts w:ascii="Arial" w:hAnsi="Arial" w:cs="Arial"/>
          <w:sz w:val="19"/>
          <w:szCs w:val="19"/>
        </w:rPr>
        <w:t>in vsebina posameznega finančnega instrumenta. Usmeritve s podanimi konti so bile nazadnje ažurirane 26.02.2014.</w:t>
      </w:r>
    </w:p>
    <w:p w14:paraId="6EB0D6BF" w14:textId="77777777" w:rsidR="009E69B8" w:rsidRPr="00EA5356" w:rsidRDefault="009E69B8" w:rsidP="009E69B8">
      <w:pPr>
        <w:autoSpaceDE w:val="0"/>
        <w:autoSpaceDN w:val="0"/>
        <w:adjustRightInd w:val="0"/>
        <w:rPr>
          <w:rFonts w:ascii="Arial" w:hAnsi="Arial" w:cs="Arial"/>
          <w:sz w:val="19"/>
          <w:szCs w:val="19"/>
        </w:rPr>
      </w:pPr>
    </w:p>
    <w:p w14:paraId="112B4D7C" w14:textId="77777777" w:rsidR="009E69B8" w:rsidRPr="00EA5356" w:rsidRDefault="009E69B8" w:rsidP="009E69B8">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 xml:space="preserve">Podatki finančnih računov se poročajo po tržni vrednosti. </w:t>
      </w:r>
      <w:r w:rsidRPr="00EA5356">
        <w:rPr>
          <w:rFonts w:ascii="Arial" w:hAnsi="Arial" w:cs="Arial"/>
          <w:b/>
          <w:sz w:val="19"/>
          <w:szCs w:val="19"/>
        </w:rPr>
        <w:t xml:space="preserve">V obrazcih </w:t>
      </w:r>
      <w:smartTag w:uri="urn:schemas-microsoft-com:office:smarttags" w:element="metricconverter">
        <w:smartTagPr>
          <w:attr w:name="ProductID" w:val="1 in"/>
        </w:smartTagPr>
        <w:r w:rsidRPr="00EA5356">
          <w:rPr>
            <w:rFonts w:ascii="Arial" w:hAnsi="Arial" w:cs="Arial"/>
            <w:b/>
            <w:sz w:val="19"/>
            <w:szCs w:val="19"/>
          </w:rPr>
          <w:t>1 in</w:t>
        </w:r>
      </w:smartTag>
      <w:r w:rsidRPr="00EA5356">
        <w:rPr>
          <w:rFonts w:ascii="Arial" w:hAnsi="Arial" w:cs="Arial"/>
          <w:b/>
          <w:sz w:val="19"/>
          <w:szCs w:val="19"/>
        </w:rPr>
        <w:t xml:space="preserve"> 2 se poroča stanja po tekoči tržni vrednosti na dan preseka.</w:t>
      </w:r>
      <w:r w:rsidRPr="00EA5356">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14:paraId="45483755" w14:textId="77777777" w:rsidR="009E69B8" w:rsidRPr="00EA5356" w:rsidRDefault="009E69B8" w:rsidP="009E69B8">
      <w:pPr>
        <w:autoSpaceDE w:val="0"/>
        <w:autoSpaceDN w:val="0"/>
        <w:adjustRightInd w:val="0"/>
        <w:rPr>
          <w:rFonts w:ascii="Arial" w:hAnsi="Arial" w:cs="Arial"/>
          <w:sz w:val="19"/>
          <w:szCs w:val="19"/>
        </w:rPr>
      </w:pPr>
    </w:p>
    <w:p w14:paraId="7E7F94F0"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Paziti je potrebno na</w:t>
      </w:r>
      <w:r w:rsidRPr="00EA5356">
        <w:rPr>
          <w:rFonts w:ascii="Arial" w:hAnsi="Arial" w:cs="Arial"/>
          <w:b/>
          <w:sz w:val="19"/>
          <w:szCs w:val="19"/>
        </w:rPr>
        <w:t xml:space="preserve"> ustrezno umestitev postavk v finančne instrumente/pod-instrumente: </w:t>
      </w:r>
    </w:p>
    <w:p w14:paraId="7F81ABF3"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delniške družbe imajo obveznost v F.511 </w:t>
      </w:r>
      <w:r w:rsidRPr="00EA5356">
        <w:rPr>
          <w:rFonts w:ascii="Arial" w:hAnsi="Arial" w:cs="Arial"/>
          <w:sz w:val="19"/>
          <w:szCs w:val="19"/>
        </w:rPr>
        <w:t xml:space="preserve">(delnice, ki kotirajo na borzi) ali v </w:t>
      </w:r>
      <w:r w:rsidRPr="00EA5356">
        <w:rPr>
          <w:rFonts w:ascii="Arial" w:hAnsi="Arial" w:cs="Arial"/>
          <w:b/>
          <w:sz w:val="19"/>
          <w:szCs w:val="19"/>
        </w:rPr>
        <w:t>F.512</w:t>
      </w:r>
      <w:r w:rsidRPr="00EA5356">
        <w:rPr>
          <w:rFonts w:ascii="Arial" w:hAnsi="Arial" w:cs="Arial"/>
          <w:sz w:val="19"/>
          <w:szCs w:val="19"/>
        </w:rPr>
        <w:t xml:space="preserve"> (delnice, ki ne kotirajo na borzi); </w:t>
      </w:r>
    </w:p>
    <w:p w14:paraId="2CAE97B8"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investicijske družbe, skladi denarnega trga, vzajemni in vzajemni pokojninski skladi imajo obveznost v </w:t>
      </w:r>
      <w:r w:rsidRPr="00EA5356">
        <w:rPr>
          <w:rFonts w:ascii="Arial" w:hAnsi="Arial" w:cs="Arial"/>
          <w:b/>
          <w:sz w:val="19"/>
          <w:szCs w:val="19"/>
        </w:rPr>
        <w:t>F.52</w:t>
      </w:r>
      <w:r w:rsidRPr="00EA5356">
        <w:rPr>
          <w:rFonts w:ascii="Arial" w:hAnsi="Arial" w:cs="Arial"/>
          <w:sz w:val="19"/>
          <w:szCs w:val="19"/>
        </w:rPr>
        <w:t>;</w:t>
      </w:r>
    </w:p>
    <w:p w14:paraId="40FF2CDC"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
          <w:sz w:val="19"/>
          <w:szCs w:val="19"/>
        </w:rPr>
        <w:t>druge oblike družb</w:t>
      </w:r>
      <w:r w:rsidRPr="00EA5356">
        <w:rPr>
          <w:rFonts w:ascii="Arial" w:hAnsi="Arial" w:cs="Arial"/>
          <w:sz w:val="19"/>
          <w:szCs w:val="19"/>
        </w:rPr>
        <w:t xml:space="preserve"> (npr. d.o.o.) pa </w:t>
      </w:r>
      <w:r w:rsidRPr="00EA5356">
        <w:rPr>
          <w:rFonts w:ascii="Arial" w:hAnsi="Arial" w:cs="Arial"/>
          <w:b/>
          <w:sz w:val="19"/>
          <w:szCs w:val="19"/>
        </w:rPr>
        <w:t>v F.519</w:t>
      </w:r>
      <w:r w:rsidRPr="00EA5356">
        <w:rPr>
          <w:rFonts w:ascii="Arial" w:hAnsi="Arial" w:cs="Arial"/>
          <w:sz w:val="19"/>
          <w:szCs w:val="19"/>
        </w:rPr>
        <w:t>;</w:t>
      </w:r>
    </w:p>
    <w:p w14:paraId="1868C48C"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
          <w:sz w:val="19"/>
          <w:szCs w:val="19"/>
        </w:rPr>
        <w:t>sektorji S.1313 (razen gospodarskih družb), S.14 in S.15 praviloma nimajo obveznosti iz F.5</w:t>
      </w:r>
      <w:r w:rsidRPr="00EA5356">
        <w:rPr>
          <w:rFonts w:ascii="Arial" w:hAnsi="Arial" w:cs="Arial"/>
          <w:sz w:val="19"/>
          <w:szCs w:val="19"/>
        </w:rPr>
        <w:t>, kar je potrebno upoštevati pri izkazovanju naložb do nasprotnega sektorja;</w:t>
      </w:r>
    </w:p>
    <w:p w14:paraId="0648F36C"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b/>
          <w:iCs/>
          <w:sz w:val="19"/>
          <w:szCs w:val="19"/>
        </w:rPr>
        <w:t>banke in hranilnice (S.122)</w:t>
      </w:r>
      <w:r w:rsidRPr="00EA5356">
        <w:rPr>
          <w:rFonts w:ascii="Arial" w:hAnsi="Arial" w:cs="Arial"/>
          <w:i/>
          <w:iCs/>
          <w:sz w:val="19"/>
          <w:szCs w:val="19"/>
        </w:rPr>
        <w:t xml:space="preserve"> </w:t>
      </w:r>
      <w:r w:rsidRPr="00EA5356">
        <w:rPr>
          <w:rFonts w:ascii="Arial" w:hAnsi="Arial" w:cs="Arial"/>
          <w:iCs/>
          <w:sz w:val="19"/>
          <w:szCs w:val="19"/>
        </w:rPr>
        <w:t>so</w:t>
      </w:r>
      <w:r w:rsidRPr="00EA5356">
        <w:rPr>
          <w:rFonts w:ascii="Arial" w:hAnsi="Arial" w:cs="Arial"/>
          <w:i/>
          <w:iCs/>
          <w:sz w:val="19"/>
          <w:szCs w:val="19"/>
        </w:rPr>
        <w:t xml:space="preserve"> </w:t>
      </w:r>
      <w:r w:rsidRPr="00EA5356">
        <w:rPr>
          <w:rFonts w:ascii="Arial" w:hAnsi="Arial" w:cs="Arial"/>
          <w:sz w:val="19"/>
          <w:szCs w:val="19"/>
        </w:rPr>
        <w:t>praviloma delniške družbe in tako izkazujejo obveznost v instrumentu F.511/F.512 (ali v delnicah, ki kotirajo, ali v delnicah, ki ne kotirajo) in ne v F.519 (drug lastniški kapital);</w:t>
      </w:r>
    </w:p>
    <w:p w14:paraId="37AF316E" w14:textId="77777777" w:rsidR="009E69B8" w:rsidRPr="00EA5356" w:rsidRDefault="009E69B8" w:rsidP="009E69B8">
      <w:pPr>
        <w:numPr>
          <w:ilvl w:val="1"/>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posamezna družba ima lahko praviloma </w:t>
      </w:r>
      <w:r w:rsidRPr="00EA5356">
        <w:rPr>
          <w:rFonts w:ascii="Arial" w:hAnsi="Arial" w:cs="Arial"/>
          <w:b/>
          <w:sz w:val="19"/>
          <w:szCs w:val="19"/>
        </w:rPr>
        <w:t>obveznost le v enem od pod-instrumentov F.5</w:t>
      </w:r>
      <w:r w:rsidRPr="00EA5356">
        <w:rPr>
          <w:rFonts w:ascii="Arial" w:hAnsi="Arial" w:cs="Arial"/>
          <w:sz w:val="19"/>
          <w:szCs w:val="19"/>
        </w:rPr>
        <w:t>.</w:t>
      </w:r>
    </w:p>
    <w:p w14:paraId="57080F78"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terjatve iz prenosljivih in drugih vlog je potrebno poročati pod F.22 ali F.29 </w:t>
      </w:r>
      <w:r w:rsidRPr="00EA5356">
        <w:rPr>
          <w:rFonts w:ascii="Arial" w:hAnsi="Arial" w:cs="Arial"/>
          <w:sz w:val="19"/>
          <w:szCs w:val="19"/>
        </w:rPr>
        <w:t>in ne pod F.21.</w:t>
      </w:r>
    </w:p>
    <w:p w14:paraId="6B464582" w14:textId="77777777" w:rsidR="009E69B8" w:rsidRPr="00EA5356" w:rsidRDefault="009E69B8" w:rsidP="009E69B8">
      <w:pPr>
        <w:autoSpaceDE w:val="0"/>
        <w:autoSpaceDN w:val="0"/>
        <w:adjustRightInd w:val="0"/>
        <w:rPr>
          <w:rFonts w:ascii="Arial" w:hAnsi="Arial" w:cs="Arial"/>
          <w:bCs/>
          <w:sz w:val="19"/>
          <w:szCs w:val="19"/>
        </w:rPr>
      </w:pPr>
    </w:p>
    <w:p w14:paraId="01E5810B" w14:textId="77777777" w:rsidR="009E69B8" w:rsidRPr="00EA5356" w:rsidRDefault="009E69B8" w:rsidP="009E69B8">
      <w:pPr>
        <w:numPr>
          <w:ilvl w:val="0"/>
          <w:numId w:val="7"/>
        </w:numPr>
        <w:autoSpaceDE w:val="0"/>
        <w:autoSpaceDN w:val="0"/>
        <w:adjustRightInd w:val="0"/>
        <w:jc w:val="both"/>
        <w:rPr>
          <w:rFonts w:ascii="Arial" w:hAnsi="Arial" w:cs="Arial"/>
          <w:b/>
          <w:bCs/>
          <w:sz w:val="19"/>
          <w:szCs w:val="19"/>
        </w:rPr>
      </w:pPr>
      <w:r w:rsidRPr="00EA5356">
        <w:rPr>
          <w:rFonts w:ascii="Arial" w:hAnsi="Arial" w:cs="Arial"/>
          <w:b/>
          <w:sz w:val="19"/>
          <w:szCs w:val="19"/>
        </w:rPr>
        <w:t xml:space="preserve">Natečene obresti se vključijo v finančni instrument, na katerega se nanašajo </w:t>
      </w:r>
      <w:r w:rsidRPr="00EA5356">
        <w:rPr>
          <w:rFonts w:ascii="Arial" w:hAnsi="Arial" w:cs="Arial"/>
          <w:sz w:val="19"/>
          <w:szCs w:val="19"/>
        </w:rPr>
        <w:t>(npr. obresti iz posojil se vključijo v F.41/F.42).</w:t>
      </w:r>
    </w:p>
    <w:p w14:paraId="5C943D5D" w14:textId="77777777" w:rsidR="009E69B8" w:rsidRPr="00EA5356" w:rsidRDefault="009E69B8" w:rsidP="009E69B8">
      <w:pPr>
        <w:autoSpaceDE w:val="0"/>
        <w:autoSpaceDN w:val="0"/>
        <w:adjustRightInd w:val="0"/>
        <w:rPr>
          <w:rFonts w:ascii="Arial" w:hAnsi="Arial" w:cs="Arial"/>
          <w:sz w:val="19"/>
          <w:szCs w:val="19"/>
        </w:rPr>
      </w:pPr>
    </w:p>
    <w:p w14:paraId="3E0305BC"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Posamezne institucionalne enote, do katerih ima obveznik poročanja terjatve oz. obveznosti, je potrebno razvrstiti po ustreznih nasprotnih sektorjih: </w:t>
      </w:r>
    </w:p>
    <w:p w14:paraId="14FFCBD3"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upoštevanje sektorizacije, razvidne iz šifranta SKIS na spletni strani AJPES, posebej izpostavljamo:</w:t>
      </w:r>
    </w:p>
    <w:p w14:paraId="343B1EEA"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 xml:space="preserve">Kapitalska družba d.d. (KAD) je uvrščena v S.1314; </w:t>
      </w:r>
    </w:p>
    <w:p w14:paraId="5B1DD8DD"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lastRenderedPageBreak/>
        <w:t>pokojninski skladi KAD-a (čeprav z enako 7-mestno matično kot KAD) so uvrščeni v S.129;</w:t>
      </w:r>
    </w:p>
    <w:p w14:paraId="231578AB"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Slovenska izvozna in razvojna banka d.d. (SID) je uvrščena v S.122;</w:t>
      </w:r>
    </w:p>
    <w:p w14:paraId="09C2FE8F"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Slovenski državni holding d.d. (SDH d.d. – preoblikovanje Slovenske odškodninske družbe d.d.) je uvrščen v S.1311;</w:t>
      </w:r>
    </w:p>
    <w:p w14:paraId="18AC5D8A"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RTV in Stanovanjski sklad RS sta uvrščena v S.1311;</w:t>
      </w:r>
    </w:p>
    <w:p w14:paraId="278D2358"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DSU je uvrščen v S.1311;</w:t>
      </w:r>
    </w:p>
    <w:p w14:paraId="6C91A0E3"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Slovenske železnice - Infrastruktura d.o.o. in Slovenske železnice - Potniški promet d.o.o. sta uvrščena v S.1311;</w:t>
      </w:r>
    </w:p>
    <w:p w14:paraId="29D60DF7"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DUTB, Družba za upravljanje terjatev bank, d.d. je uvrščena v S.1311;</w:t>
      </w:r>
    </w:p>
    <w:p w14:paraId="13E28CFB"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ZAVOD REPUBLIKE SLOVENIJE ZA BLAGOVNE REZERVE je uvrščen v S.1311</w:t>
      </w:r>
    </w:p>
    <w:p w14:paraId="75474143"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sz w:val="19"/>
          <w:szCs w:val="19"/>
        </w:rPr>
        <w:t>ustrezna umestitev posamezne enote v domač (S.1…) ali tuj sektor (S.2…), med drugim:</w:t>
      </w:r>
    </w:p>
    <w:p w14:paraId="499F9D80"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vloga v tuji valuti pri domači banki se poroča kot terjatev do S.122;</w:t>
      </w:r>
    </w:p>
    <w:p w14:paraId="0B6A2293"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če je obveznik poročanja v lasti tuje nefinančne družbe, poroča obveznosti iz kapitala do tujine (S.2…in ne S.11);</w:t>
      </w:r>
    </w:p>
    <w:p w14:paraId="01BD2A89" w14:textId="77777777" w:rsidR="009E69B8" w:rsidRPr="00EA5356" w:rsidRDefault="009E69B8" w:rsidP="009E69B8">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imetje evrske gotovine (F.21) se poroča kot terjatev do S.121.</w:t>
      </w:r>
    </w:p>
    <w:p w14:paraId="51158809"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14:paraId="421098F0" w14:textId="77777777" w:rsidR="009E69B8"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pravilna umestitev države v podsektor tujine (S.2111, S.2112, S.22);</w:t>
      </w:r>
    </w:p>
    <w:p w14:paraId="11C80D9A"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če pride do presektorizacije v posameznem četrtletju, se premestitev izkaže v obrazcih vrednostnih sprememb (VS).</w:t>
      </w:r>
    </w:p>
    <w:p w14:paraId="42BE7B53" w14:textId="77777777" w:rsidR="009E69B8" w:rsidRPr="00EA5356" w:rsidRDefault="009E69B8" w:rsidP="009E69B8">
      <w:pPr>
        <w:autoSpaceDE w:val="0"/>
        <w:autoSpaceDN w:val="0"/>
        <w:adjustRightInd w:val="0"/>
        <w:ind w:left="360"/>
        <w:rPr>
          <w:rFonts w:ascii="Arial" w:hAnsi="Arial" w:cs="Arial"/>
          <w:bCs/>
          <w:sz w:val="19"/>
          <w:szCs w:val="19"/>
        </w:rPr>
      </w:pPr>
    </w:p>
    <w:p w14:paraId="208E09B4"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V obrazcih </w:t>
      </w:r>
      <w:smartTag w:uri="urn:schemas-microsoft-com:office:smarttags" w:element="metricconverter">
        <w:smartTagPr>
          <w:attr w:name="ProductID" w:val="3 in"/>
        </w:smartTagPr>
        <w:r w:rsidRPr="00EA5356">
          <w:rPr>
            <w:rFonts w:ascii="Arial" w:hAnsi="Arial" w:cs="Arial"/>
            <w:b/>
            <w:sz w:val="19"/>
            <w:szCs w:val="19"/>
          </w:rPr>
          <w:t>3 in</w:t>
        </w:r>
      </w:smartTag>
      <w:r w:rsidRPr="00EA5356">
        <w:rPr>
          <w:rFonts w:ascii="Arial" w:hAnsi="Arial" w:cs="Arial"/>
          <w:b/>
          <w:sz w:val="19"/>
          <w:szCs w:val="19"/>
        </w:rPr>
        <w:t xml:space="preserve"> 4 se poročajo vrednosti neto transakcij (TR), ki predstavljajo povečanja (pridobitve) minus zmanjšanja (odtujitve) v posameznem finančnem instrumentu (neto promet):</w:t>
      </w:r>
    </w:p>
    <w:p w14:paraId="0416FD1C"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v primeru negativnih TR je potrebno vnesti negativen predznak;</w:t>
      </w:r>
    </w:p>
    <w:p w14:paraId="00F8CFED"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kot TR v obveznostih v F.5 se štejejo spremembe v osnovnem kapitalu družbe in kapitalskih rezervah. Spremembe v ostalih postavkah kapitala (npr. v dobičku/izgubi) se štejejo kot VS;</w:t>
      </w:r>
    </w:p>
    <w:p w14:paraId="644D65C7"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14:paraId="0846635B"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TR v obrestih, ki se praviloma vključujejo v instrument, na katerega se nanašajo, predstavljajo natečene obresti minus izplačane obresti;</w:t>
      </w:r>
    </w:p>
    <w:p w14:paraId="0F5E53C2"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pretvorba terjatev (v različni obliki, npr. posojilo, druge terjatve) v lastniški delež je TR. </w:t>
      </w:r>
    </w:p>
    <w:p w14:paraId="30BFE7B5" w14:textId="77777777" w:rsidR="009E69B8" w:rsidRPr="00EA5356" w:rsidRDefault="009E69B8" w:rsidP="009E69B8">
      <w:pPr>
        <w:autoSpaceDE w:val="0"/>
        <w:autoSpaceDN w:val="0"/>
        <w:adjustRightInd w:val="0"/>
        <w:rPr>
          <w:rFonts w:ascii="Arial" w:hAnsi="Arial" w:cs="Arial"/>
          <w:b/>
          <w:sz w:val="19"/>
          <w:szCs w:val="19"/>
        </w:rPr>
      </w:pPr>
    </w:p>
    <w:p w14:paraId="4D28E75D"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Spremembe, ki</w:t>
      </w:r>
      <w:r w:rsidRPr="00EA5356">
        <w:rPr>
          <w:rFonts w:ascii="Arial" w:hAnsi="Arial" w:cs="Arial"/>
          <w:sz w:val="19"/>
          <w:szCs w:val="19"/>
        </w:rPr>
        <w:t xml:space="preserve"> </w:t>
      </w:r>
      <w:r w:rsidRPr="00EA5356">
        <w:rPr>
          <w:rFonts w:ascii="Arial" w:hAnsi="Arial" w:cs="Arial"/>
          <w:b/>
          <w:sz w:val="19"/>
          <w:szCs w:val="19"/>
        </w:rPr>
        <w:t>ne odražajo dejanskih transakcij,</w:t>
      </w:r>
      <w:r w:rsidRPr="00EA5356">
        <w:rPr>
          <w:rFonts w:ascii="Arial" w:hAnsi="Arial" w:cs="Arial"/>
          <w:sz w:val="19"/>
          <w:szCs w:val="19"/>
        </w:rPr>
        <w:t xml:space="preserve"> morajo biti razvidne v vrednostnih spremembah (v obrazcih 5 in 6) in ne v transakcijah:</w:t>
      </w:r>
      <w:r w:rsidRPr="00EA5356">
        <w:rPr>
          <w:rFonts w:ascii="Arial" w:hAnsi="Arial" w:cs="Arial"/>
          <w:b/>
          <w:sz w:val="19"/>
          <w:szCs w:val="19"/>
        </w:rPr>
        <w:t xml:space="preserve"> </w:t>
      </w:r>
    </w:p>
    <w:p w14:paraId="3540C81B"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spremembe deviznih tečajev;</w:t>
      </w:r>
    </w:p>
    <w:p w14:paraId="11498E2D"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spremembe tržne cene; </w:t>
      </w:r>
    </w:p>
    <w:p w14:paraId="4DE00A12"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spremembe uvrstitve v sektor/instrument;</w:t>
      </w:r>
    </w:p>
    <w:p w14:paraId="26EF3772"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odpisi in storno (popravki vrednosti pa se ne upoštevajo nikjer v poročilu SFR!);</w:t>
      </w:r>
    </w:p>
    <w:p w14:paraId="422EE143"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metodološke spremembe;</w:t>
      </w:r>
    </w:p>
    <w:p w14:paraId="1B84A0CF"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pripojitve, združitve, oddelitve družb. </w:t>
      </w:r>
    </w:p>
    <w:p w14:paraId="4A19D407" w14:textId="77777777" w:rsidR="009E69B8" w:rsidRPr="00EA5356" w:rsidRDefault="009E69B8" w:rsidP="009E69B8">
      <w:pPr>
        <w:autoSpaceDE w:val="0"/>
        <w:autoSpaceDN w:val="0"/>
        <w:adjustRightInd w:val="0"/>
        <w:rPr>
          <w:rFonts w:ascii="Arial" w:hAnsi="Arial" w:cs="Arial"/>
          <w:sz w:val="19"/>
          <w:szCs w:val="19"/>
        </w:rPr>
      </w:pPr>
    </w:p>
    <w:p w14:paraId="5BE7FE89" w14:textId="77777777" w:rsidR="009E69B8" w:rsidRPr="00EA5356" w:rsidRDefault="009E69B8" w:rsidP="009E69B8">
      <w:pPr>
        <w:numPr>
          <w:ilvl w:val="0"/>
          <w:numId w:val="7"/>
        </w:numPr>
        <w:autoSpaceDE w:val="0"/>
        <w:autoSpaceDN w:val="0"/>
        <w:adjustRightInd w:val="0"/>
        <w:jc w:val="both"/>
        <w:rPr>
          <w:rFonts w:ascii="Arial" w:hAnsi="Arial" w:cs="Arial"/>
          <w:b/>
          <w:sz w:val="19"/>
          <w:szCs w:val="19"/>
        </w:rPr>
      </w:pPr>
      <w:r w:rsidRPr="00EA5356">
        <w:rPr>
          <w:rFonts w:ascii="Arial" w:hAnsi="Arial" w:cs="Arial"/>
          <w:sz w:val="19"/>
          <w:szCs w:val="19"/>
        </w:rPr>
        <w:t>Pri poročanju je potrebno</w:t>
      </w:r>
      <w:r w:rsidRPr="00EA5356">
        <w:rPr>
          <w:rFonts w:ascii="Arial" w:hAnsi="Arial" w:cs="Arial"/>
          <w:b/>
          <w:sz w:val="19"/>
          <w:szCs w:val="19"/>
        </w:rPr>
        <w:t xml:space="preserve"> upoštevanje pravilnega predhodnega stanja: </w:t>
      </w:r>
    </w:p>
    <w:p w14:paraId="6E1CC07B" w14:textId="77777777" w:rsidR="009E69B8" w:rsidRPr="00EA5356" w:rsidRDefault="009E69B8" w:rsidP="009E69B8">
      <w:pPr>
        <w:numPr>
          <w:ilvl w:val="1"/>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v primeru, da je poročevalec naknadno ugotovil, da so stanja, ki jih je v predhodnem obdobju poročal na AJPES, napačna, se </w:t>
      </w:r>
      <w:r w:rsidRPr="00EA5356">
        <w:rPr>
          <w:rFonts w:ascii="Arial" w:hAnsi="Arial" w:cs="Arial"/>
          <w:b/>
          <w:sz w:val="19"/>
          <w:szCs w:val="19"/>
        </w:rPr>
        <w:t>popravki ne odrazijo v TR, temveč v VS</w:t>
      </w:r>
      <w:r w:rsidRPr="00EA5356">
        <w:rPr>
          <w:rFonts w:ascii="Arial" w:hAnsi="Arial" w:cs="Arial"/>
          <w:sz w:val="19"/>
          <w:szCs w:val="19"/>
        </w:rPr>
        <w:t xml:space="preserve"> tekočega poročila; </w:t>
      </w:r>
    </w:p>
    <w:p w14:paraId="60113268" w14:textId="77777777" w:rsidR="009E69B8" w:rsidRPr="00EA5356" w:rsidRDefault="009E69B8" w:rsidP="009E69B8">
      <w:pPr>
        <w:numPr>
          <w:ilvl w:val="1"/>
          <w:numId w:val="7"/>
        </w:numPr>
        <w:autoSpaceDE w:val="0"/>
        <w:autoSpaceDN w:val="0"/>
        <w:adjustRightInd w:val="0"/>
        <w:jc w:val="both"/>
        <w:rPr>
          <w:rFonts w:ascii="Arial" w:hAnsi="Arial" w:cs="Arial"/>
          <w:b/>
          <w:sz w:val="19"/>
          <w:szCs w:val="19"/>
        </w:rPr>
      </w:pPr>
      <w:r w:rsidRPr="00EA5356">
        <w:rPr>
          <w:rFonts w:ascii="Arial" w:hAnsi="Arial" w:cs="Arial"/>
          <w:b/>
          <w:sz w:val="19"/>
          <w:szCs w:val="19"/>
        </w:rPr>
        <w:t>v primeru, da so bila poročila naknadno popravljena in posredovana BS, so pri tekočem poročanju vnesena v predhodna stanja na AJPES</w:t>
      </w:r>
      <w:r w:rsidRPr="00EA5356">
        <w:rPr>
          <w:rFonts w:ascii="Arial" w:hAnsi="Arial" w:cs="Arial"/>
          <w:sz w:val="19"/>
          <w:szCs w:val="19"/>
        </w:rPr>
        <w:t xml:space="preserve">. Pri teh poročevalcih se popravki </w:t>
      </w:r>
      <w:r w:rsidRPr="00EA5356">
        <w:rPr>
          <w:rFonts w:ascii="Arial" w:hAnsi="Arial" w:cs="Arial"/>
          <w:b/>
          <w:sz w:val="19"/>
          <w:szCs w:val="19"/>
        </w:rPr>
        <w:t>ne odrazijo ne v TR in ne v VS tekočega obdobja</w:t>
      </w:r>
      <w:r w:rsidRPr="00EA5356">
        <w:rPr>
          <w:rFonts w:ascii="Arial" w:hAnsi="Arial" w:cs="Arial"/>
          <w:sz w:val="19"/>
          <w:szCs w:val="19"/>
        </w:rPr>
        <w:t>.</w:t>
      </w:r>
      <w:r w:rsidRPr="00EA5356">
        <w:rPr>
          <w:rFonts w:ascii="Arial" w:hAnsi="Arial" w:cs="Arial"/>
          <w:b/>
          <w:sz w:val="19"/>
          <w:szCs w:val="19"/>
        </w:rPr>
        <w:t xml:space="preserve"> </w:t>
      </w:r>
    </w:p>
    <w:p w14:paraId="0EC7A636" w14:textId="77777777" w:rsidR="009E69B8" w:rsidRPr="00EA5356" w:rsidRDefault="009E69B8" w:rsidP="009E69B8">
      <w:pPr>
        <w:autoSpaceDE w:val="0"/>
        <w:autoSpaceDN w:val="0"/>
        <w:adjustRightInd w:val="0"/>
        <w:rPr>
          <w:rFonts w:ascii="Arial" w:hAnsi="Arial" w:cs="Arial"/>
          <w:bCs/>
          <w:sz w:val="19"/>
          <w:szCs w:val="19"/>
        </w:rPr>
      </w:pPr>
    </w:p>
    <w:p w14:paraId="1C4024B6" w14:textId="77777777" w:rsidR="009E69B8" w:rsidRPr="00EA5356" w:rsidRDefault="009E69B8" w:rsidP="009E69B8">
      <w:pPr>
        <w:numPr>
          <w:ilvl w:val="0"/>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plač</w:t>
      </w:r>
      <w:r w:rsidRPr="00EA5356">
        <w:rPr>
          <w:rFonts w:ascii="Arial" w:hAnsi="Arial" w:cs="Arial"/>
          <w:bCs/>
          <w:sz w:val="19"/>
          <w:szCs w:val="19"/>
        </w:rPr>
        <w:t xml:space="preserve"> se porazdelijo na naslednji način:</w:t>
      </w:r>
    </w:p>
    <w:p w14:paraId="63CD0B58"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lastRenderedPageBreak/>
        <w:t xml:space="preserve">obveznosti iz </w:t>
      </w:r>
      <w:r w:rsidRPr="00EA5356">
        <w:rPr>
          <w:rFonts w:ascii="Arial" w:hAnsi="Arial" w:cs="Arial"/>
          <w:b/>
          <w:bCs/>
          <w:sz w:val="19"/>
          <w:szCs w:val="19"/>
        </w:rPr>
        <w:t>naslova prispevkov za obvezno zavarovanje</w:t>
      </w:r>
      <w:r w:rsidRPr="00EA5356">
        <w:rPr>
          <w:rFonts w:ascii="Arial" w:hAnsi="Arial" w:cs="Arial"/>
          <w:bCs/>
          <w:sz w:val="19"/>
          <w:szCs w:val="19"/>
        </w:rPr>
        <w:t xml:space="preserve"> (prispevki za zdravstveno varstvo, poškodbe pri delu ter pokojninsko in invalidsko zavarovanje) se prikažejo kot obveznost do S.1314;</w:t>
      </w:r>
    </w:p>
    <w:p w14:paraId="4C3915C5"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davkov</w:t>
      </w:r>
      <w:r w:rsidRPr="00EA5356">
        <w:rPr>
          <w:rFonts w:ascii="Arial" w:hAnsi="Arial" w:cs="Arial"/>
          <w:bCs/>
          <w:sz w:val="19"/>
          <w:szCs w:val="19"/>
        </w:rPr>
        <w:t xml:space="preserve"> </w:t>
      </w:r>
      <w:r w:rsidRPr="00EA5356">
        <w:rPr>
          <w:rFonts w:ascii="Arial" w:hAnsi="Arial" w:cs="Arial"/>
          <w:b/>
          <w:bCs/>
          <w:sz w:val="19"/>
          <w:szCs w:val="19"/>
        </w:rPr>
        <w:t>in ostalih prispevkov</w:t>
      </w:r>
      <w:r w:rsidRPr="00EA5356">
        <w:rPr>
          <w:rFonts w:ascii="Arial" w:hAnsi="Arial" w:cs="Arial"/>
          <w:bCs/>
          <w:sz w:val="19"/>
          <w:szCs w:val="19"/>
        </w:rPr>
        <w:t xml:space="preserve"> (prispevki za zaposlovanje in starševsko varstvo) se prikažejo kot obveznost do S.1311;</w:t>
      </w:r>
    </w:p>
    <w:p w14:paraId="4505087F"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prostovoljnega zavarovanja</w:t>
      </w:r>
      <w:r w:rsidRPr="00EA5356">
        <w:rPr>
          <w:rFonts w:ascii="Arial" w:hAnsi="Arial" w:cs="Arial"/>
          <w:bCs/>
          <w:sz w:val="19"/>
          <w:szCs w:val="19"/>
        </w:rPr>
        <w:t xml:space="preserve"> se prikažejo kot obveznost do S.128 oz. S.129;</w:t>
      </w:r>
    </w:p>
    <w:p w14:paraId="6D23D97C" w14:textId="77777777" w:rsidR="009E69B8" w:rsidRPr="00EA5356" w:rsidRDefault="009E69B8" w:rsidP="009E69B8">
      <w:pPr>
        <w:numPr>
          <w:ilvl w:val="1"/>
          <w:numId w:val="7"/>
        </w:numPr>
        <w:autoSpaceDE w:val="0"/>
        <w:autoSpaceDN w:val="0"/>
        <w:adjustRightInd w:val="0"/>
        <w:jc w:val="both"/>
        <w:rPr>
          <w:rFonts w:ascii="Arial" w:hAnsi="Arial" w:cs="Arial"/>
          <w:bCs/>
          <w:sz w:val="19"/>
          <w:szCs w:val="19"/>
        </w:rPr>
      </w:pPr>
      <w:r w:rsidRPr="00EA5356">
        <w:rPr>
          <w:rFonts w:ascii="Arial" w:hAnsi="Arial" w:cs="Arial"/>
          <w:b/>
          <w:bCs/>
          <w:sz w:val="19"/>
          <w:szCs w:val="19"/>
        </w:rPr>
        <w:t>ostale obveznosti</w:t>
      </w:r>
      <w:r w:rsidRPr="00EA5356">
        <w:rPr>
          <w:rFonts w:ascii="Arial" w:hAnsi="Arial" w:cs="Arial"/>
          <w:bCs/>
          <w:sz w:val="19"/>
          <w:szCs w:val="19"/>
        </w:rPr>
        <w:t xml:space="preserve"> se prikažejo kot obveznost do S.14.</w:t>
      </w:r>
    </w:p>
    <w:p w14:paraId="135B52BA" w14:textId="77777777" w:rsidR="009E69B8" w:rsidRPr="00EA5356" w:rsidRDefault="009E69B8" w:rsidP="009E69B8">
      <w:pPr>
        <w:numPr>
          <w:ilvl w:val="0"/>
          <w:numId w:val="7"/>
        </w:numPr>
        <w:jc w:val="both"/>
        <w:rPr>
          <w:rFonts w:ascii="Arial" w:hAnsi="Arial" w:cs="Arial"/>
          <w:sz w:val="19"/>
          <w:szCs w:val="19"/>
        </w:rPr>
      </w:pPr>
      <w:r w:rsidRPr="00EA5356">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14:paraId="3181539B" w14:textId="77777777" w:rsidR="009E69B8" w:rsidRPr="00EA5356" w:rsidRDefault="009E69B8" w:rsidP="009E69B8">
      <w:pPr>
        <w:autoSpaceDE w:val="0"/>
        <w:autoSpaceDN w:val="0"/>
        <w:adjustRightInd w:val="0"/>
        <w:rPr>
          <w:rFonts w:ascii="Arial" w:hAnsi="Arial" w:cs="Arial"/>
          <w:bCs/>
          <w:sz w:val="19"/>
          <w:szCs w:val="19"/>
        </w:rPr>
      </w:pPr>
    </w:p>
    <w:p w14:paraId="49713753" w14:textId="77777777" w:rsidR="009E69B8" w:rsidRPr="00EA5356" w:rsidRDefault="009E69B8" w:rsidP="009E69B8">
      <w:pPr>
        <w:numPr>
          <w:ilvl w:val="0"/>
          <w:numId w:val="7"/>
        </w:numPr>
        <w:jc w:val="both"/>
        <w:rPr>
          <w:rFonts w:ascii="Arial" w:hAnsi="Arial" w:cs="Arial"/>
          <w:sz w:val="19"/>
          <w:szCs w:val="19"/>
        </w:rPr>
      </w:pPr>
      <w:r w:rsidRPr="00EA5356">
        <w:rPr>
          <w:rFonts w:ascii="Arial" w:hAnsi="Arial" w:cs="Arial"/>
          <w:sz w:val="19"/>
          <w:szCs w:val="19"/>
        </w:rPr>
        <w:t>Združevanje denarnih sredstev (cash pooling) se vključuje pod instrument F.41 (kratkoročna posojila). In sicer, če ima podjetje pozitivno razliko (če posodi drugim), se poroča na strani terjatev, v primeru negativne razlike (če dobi višek od drugih), pa na strani obveznosti.</w:t>
      </w:r>
    </w:p>
    <w:p w14:paraId="17645913" w14:textId="77777777" w:rsidR="009E69B8" w:rsidRPr="00EA5356" w:rsidRDefault="009E69B8" w:rsidP="009E69B8">
      <w:pPr>
        <w:autoSpaceDE w:val="0"/>
        <w:autoSpaceDN w:val="0"/>
        <w:adjustRightInd w:val="0"/>
        <w:rPr>
          <w:rFonts w:ascii="Arial" w:hAnsi="Arial" w:cs="Arial"/>
          <w:bCs/>
          <w:sz w:val="19"/>
          <w:szCs w:val="19"/>
        </w:rPr>
      </w:pPr>
    </w:p>
    <w:p w14:paraId="7FB9F348" w14:textId="77777777" w:rsidR="009E69B8" w:rsidRPr="00EA5356" w:rsidRDefault="009E69B8" w:rsidP="009E69B8">
      <w:pPr>
        <w:numPr>
          <w:ilvl w:val="0"/>
          <w:numId w:val="7"/>
        </w:numPr>
        <w:jc w:val="both"/>
        <w:rPr>
          <w:rFonts w:ascii="Arial" w:hAnsi="Arial" w:cs="Arial"/>
          <w:sz w:val="19"/>
          <w:szCs w:val="19"/>
        </w:rPr>
      </w:pPr>
      <w:r w:rsidRPr="00EA5356">
        <w:rPr>
          <w:rFonts w:ascii="Arial" w:hAnsi="Arial" w:cs="Arial"/>
          <w:sz w:val="19"/>
          <w:szCs w:val="19"/>
        </w:rPr>
        <w:t xml:space="preserve">Upoštevati je potrebno </w:t>
      </w:r>
      <w:r w:rsidRPr="00EA5356">
        <w:rPr>
          <w:rFonts w:ascii="Arial" w:hAnsi="Arial" w:cs="Arial"/>
          <w:b/>
          <w:sz w:val="19"/>
          <w:szCs w:val="19"/>
        </w:rPr>
        <w:t>originalno ročnost instrumenta</w:t>
      </w:r>
      <w:r w:rsidRPr="00EA5356">
        <w:rPr>
          <w:rFonts w:ascii="Arial" w:hAnsi="Arial" w:cs="Arial"/>
          <w:sz w:val="19"/>
          <w:szCs w:val="19"/>
        </w:rPr>
        <w:t>. Npr. posojilo, dano za obdobje 5 let, se vedno (tudi v zadnjem letu) izkazuje kot dolgoročno.</w:t>
      </w:r>
    </w:p>
    <w:p w14:paraId="1BB71901" w14:textId="77777777" w:rsidR="009E69B8" w:rsidRPr="00EA5356" w:rsidRDefault="009E69B8" w:rsidP="009E69B8">
      <w:pPr>
        <w:autoSpaceDE w:val="0"/>
        <w:autoSpaceDN w:val="0"/>
        <w:adjustRightInd w:val="0"/>
        <w:rPr>
          <w:rFonts w:ascii="Arial" w:hAnsi="Arial" w:cs="Arial"/>
          <w:sz w:val="19"/>
          <w:szCs w:val="19"/>
        </w:rPr>
      </w:pPr>
    </w:p>
    <w:p w14:paraId="5A46FAFA"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Obveznosti iz naslova </w:t>
      </w:r>
      <w:r w:rsidRPr="00EA5356">
        <w:rPr>
          <w:rFonts w:ascii="Arial" w:hAnsi="Arial" w:cs="Arial"/>
          <w:b/>
          <w:sz w:val="19"/>
          <w:szCs w:val="19"/>
        </w:rPr>
        <w:t xml:space="preserve">finančnega </w:t>
      </w:r>
      <w:r>
        <w:rPr>
          <w:rFonts w:ascii="Arial" w:hAnsi="Arial" w:cs="Arial"/>
          <w:b/>
          <w:sz w:val="19"/>
          <w:szCs w:val="19"/>
        </w:rPr>
        <w:t>najema (leasinga)</w:t>
      </w:r>
      <w:r w:rsidRPr="00EA5356">
        <w:rPr>
          <w:rFonts w:ascii="Arial" w:hAnsi="Arial" w:cs="Arial"/>
          <w:b/>
          <w:sz w:val="19"/>
          <w:szCs w:val="19"/>
        </w:rPr>
        <w:t xml:space="preserve"> se poroča</w:t>
      </w:r>
      <w:r w:rsidRPr="00EA5356">
        <w:rPr>
          <w:rFonts w:ascii="Arial" w:hAnsi="Arial" w:cs="Arial"/>
          <w:sz w:val="19"/>
          <w:szCs w:val="19"/>
        </w:rPr>
        <w:t xml:space="preserve"> pod F.4 (posojila) in ne pod F.8 (druge terjatve/obveznosti). </w:t>
      </w:r>
    </w:p>
    <w:p w14:paraId="70172AD3" w14:textId="77777777" w:rsidR="009E69B8" w:rsidRPr="00EA5356" w:rsidRDefault="009E69B8" w:rsidP="009E69B8">
      <w:pPr>
        <w:pStyle w:val="Odstavekseznama"/>
        <w:rPr>
          <w:rFonts w:ascii="Arial" w:hAnsi="Arial" w:cs="Arial"/>
          <w:sz w:val="19"/>
          <w:szCs w:val="19"/>
        </w:rPr>
      </w:pPr>
    </w:p>
    <w:p w14:paraId="43D2D0F8" w14:textId="77777777" w:rsidR="009E69B8" w:rsidRPr="00EA5356" w:rsidRDefault="009E69B8" w:rsidP="009E69B8">
      <w:pPr>
        <w:numPr>
          <w:ilvl w:val="0"/>
          <w:numId w:val="11"/>
        </w:numPr>
        <w:autoSpaceDE w:val="0"/>
        <w:autoSpaceDN w:val="0"/>
        <w:adjustRightInd w:val="0"/>
        <w:jc w:val="both"/>
        <w:rPr>
          <w:rFonts w:ascii="Arial" w:hAnsi="Arial" w:cs="Arial"/>
          <w:sz w:val="19"/>
          <w:szCs w:val="19"/>
        </w:rPr>
      </w:pPr>
      <w:r w:rsidRPr="00EA5356">
        <w:rPr>
          <w:rFonts w:ascii="Arial" w:hAnsi="Arial" w:cs="Arial"/>
          <w:sz w:val="19"/>
          <w:szCs w:val="19"/>
        </w:rPr>
        <w:t xml:space="preserve">Kot terjatev oz. obveznost iz </w:t>
      </w:r>
      <w:r w:rsidRPr="00EA5356">
        <w:rPr>
          <w:rFonts w:ascii="Arial" w:hAnsi="Arial" w:cs="Arial"/>
          <w:b/>
          <w:sz w:val="19"/>
          <w:szCs w:val="19"/>
        </w:rPr>
        <w:t>finančnega najema se poroča glavnico in le obresti, natečene do datuma poročanja z odštetimi že plačanimi obrestmi</w:t>
      </w:r>
      <w:r w:rsidRPr="00EA5356">
        <w:rPr>
          <w:rFonts w:ascii="Arial" w:hAnsi="Arial" w:cs="Arial"/>
          <w:sz w:val="19"/>
          <w:szCs w:val="19"/>
        </w:rPr>
        <w:t>, ne pa celotnih obresti do izteka pogodbe.</w:t>
      </w:r>
    </w:p>
    <w:p w14:paraId="09A79EBA" w14:textId="77777777" w:rsidR="009E69B8" w:rsidRPr="00EA5356" w:rsidRDefault="009E69B8" w:rsidP="009E69B8">
      <w:pPr>
        <w:autoSpaceDE w:val="0"/>
        <w:autoSpaceDN w:val="0"/>
        <w:adjustRightInd w:val="0"/>
        <w:rPr>
          <w:rFonts w:ascii="Arial" w:hAnsi="Arial" w:cs="Arial"/>
          <w:sz w:val="19"/>
          <w:szCs w:val="19"/>
        </w:rPr>
      </w:pPr>
    </w:p>
    <w:p w14:paraId="7E80F6DF"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iz naslova prodanega/kupljenega blaga ali storitev se poročajo pod F.81 (komercialni krediti in avansi)</w:t>
      </w:r>
      <w:r w:rsidRPr="00EA5356">
        <w:rPr>
          <w:rFonts w:ascii="Arial" w:hAnsi="Arial" w:cs="Arial"/>
          <w:sz w:val="19"/>
          <w:szCs w:val="19"/>
        </w:rPr>
        <w:t xml:space="preserve"> in ne pod F.89.</w:t>
      </w:r>
    </w:p>
    <w:p w14:paraId="348BB6C8" w14:textId="77777777" w:rsidR="009E69B8" w:rsidRPr="00EA5356" w:rsidRDefault="009E69B8" w:rsidP="009E69B8">
      <w:pPr>
        <w:autoSpaceDE w:val="0"/>
        <w:autoSpaceDN w:val="0"/>
        <w:adjustRightInd w:val="0"/>
        <w:ind w:left="786"/>
        <w:rPr>
          <w:rFonts w:ascii="Arial" w:hAnsi="Arial" w:cs="Arial"/>
          <w:b/>
          <w:sz w:val="19"/>
          <w:szCs w:val="19"/>
        </w:rPr>
      </w:pPr>
    </w:p>
    <w:p w14:paraId="6EEFF48A" w14:textId="77777777" w:rsidR="009E69B8" w:rsidRPr="00EA5356" w:rsidRDefault="009E69B8" w:rsidP="009E69B8">
      <w:pPr>
        <w:numPr>
          <w:ilvl w:val="0"/>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V primeru </w:t>
      </w:r>
      <w:r w:rsidRPr="00EA5356">
        <w:rPr>
          <w:rFonts w:ascii="Arial" w:hAnsi="Arial" w:cs="Arial"/>
          <w:b/>
          <w:sz w:val="19"/>
          <w:szCs w:val="19"/>
        </w:rPr>
        <w:t>negativnega stanja kapitala se poroča vrednost 0</w:t>
      </w:r>
      <w:r w:rsidRPr="00EA5356">
        <w:rPr>
          <w:rFonts w:ascii="Arial" w:hAnsi="Arial" w:cs="Arial"/>
          <w:sz w:val="19"/>
          <w:szCs w:val="19"/>
        </w:rPr>
        <w:t>.</w:t>
      </w:r>
    </w:p>
    <w:p w14:paraId="068542D4" w14:textId="77777777" w:rsidR="009E69B8" w:rsidRPr="00EA5356" w:rsidRDefault="009E69B8" w:rsidP="009E69B8">
      <w:pPr>
        <w:autoSpaceDE w:val="0"/>
        <w:autoSpaceDN w:val="0"/>
        <w:adjustRightInd w:val="0"/>
        <w:ind w:left="786"/>
        <w:rPr>
          <w:rFonts w:ascii="Arial" w:hAnsi="Arial" w:cs="Arial"/>
          <w:sz w:val="19"/>
          <w:szCs w:val="19"/>
        </w:rPr>
      </w:pPr>
    </w:p>
    <w:p w14:paraId="416179AF" w14:textId="77777777" w:rsidR="009E69B8" w:rsidRPr="00EA5356" w:rsidRDefault="009E69B8" w:rsidP="009E69B8">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Predmet poročanja niso</w:t>
      </w:r>
      <w:r w:rsidRPr="00EA5356">
        <w:rPr>
          <w:rFonts w:ascii="Arial" w:hAnsi="Arial" w:cs="Arial"/>
          <w:sz w:val="19"/>
          <w:szCs w:val="19"/>
        </w:rPr>
        <w:t>:</w:t>
      </w:r>
    </w:p>
    <w:p w14:paraId="53861107"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aktivne in pasivne </w:t>
      </w:r>
      <w:r w:rsidRPr="00EA5356">
        <w:rPr>
          <w:rFonts w:ascii="Arial" w:hAnsi="Arial" w:cs="Arial"/>
          <w:b/>
          <w:sz w:val="19"/>
          <w:szCs w:val="19"/>
        </w:rPr>
        <w:t>časovne razmejitve</w:t>
      </w:r>
      <w:r w:rsidRPr="00EA5356">
        <w:rPr>
          <w:rFonts w:ascii="Arial" w:hAnsi="Arial" w:cs="Arial"/>
          <w:sz w:val="19"/>
          <w:szCs w:val="19"/>
        </w:rPr>
        <w:t xml:space="preserve">; </w:t>
      </w:r>
    </w:p>
    <w:p w14:paraId="59482D4E"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iz odloženih davkov</w:t>
      </w:r>
      <w:r w:rsidRPr="00EA5356">
        <w:rPr>
          <w:rFonts w:ascii="Arial" w:hAnsi="Arial" w:cs="Arial"/>
          <w:sz w:val="19"/>
          <w:szCs w:val="19"/>
        </w:rPr>
        <w:t>;</w:t>
      </w:r>
      <w:r w:rsidRPr="00EA5356">
        <w:rPr>
          <w:rFonts w:ascii="Arial" w:hAnsi="Arial" w:cs="Arial"/>
          <w:b/>
          <w:sz w:val="19"/>
          <w:szCs w:val="19"/>
        </w:rPr>
        <w:t xml:space="preserve"> </w:t>
      </w:r>
    </w:p>
    <w:p w14:paraId="40FEFB87"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 xml:space="preserve">iz naslova sredstev danih/prejetih v upravljanje </w:t>
      </w:r>
      <w:r w:rsidRPr="00EA5356">
        <w:rPr>
          <w:rFonts w:ascii="Arial" w:hAnsi="Arial" w:cs="Arial"/>
          <w:sz w:val="19"/>
          <w:szCs w:val="19"/>
        </w:rPr>
        <w:t>(gre običajno za sredstva dana v upravljanje od države, npr. komunalnim podjetjem; ne predstavlja sredstva, ki se nalagajo npr. preko borznih posrednikov);</w:t>
      </w:r>
    </w:p>
    <w:p w14:paraId="11043CFE"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naložbe </w:t>
      </w:r>
      <w:r w:rsidRPr="00EA5356">
        <w:rPr>
          <w:rFonts w:ascii="Arial" w:hAnsi="Arial" w:cs="Arial"/>
          <w:b/>
          <w:sz w:val="19"/>
          <w:szCs w:val="19"/>
        </w:rPr>
        <w:t>v naložbene nepremičnine</w:t>
      </w:r>
      <w:r w:rsidRPr="00EA5356">
        <w:rPr>
          <w:rFonts w:ascii="Arial" w:hAnsi="Arial" w:cs="Arial"/>
          <w:sz w:val="19"/>
          <w:szCs w:val="19"/>
        </w:rPr>
        <w:t>;</w:t>
      </w:r>
    </w:p>
    <w:p w14:paraId="6AA492AB"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splošnega sklada</w:t>
      </w:r>
      <w:r w:rsidRPr="00EA5356">
        <w:rPr>
          <w:rFonts w:ascii="Arial" w:hAnsi="Arial" w:cs="Arial"/>
          <w:sz w:val="19"/>
          <w:szCs w:val="19"/>
        </w:rPr>
        <w:t>;</w:t>
      </w:r>
    </w:p>
    <w:p w14:paraId="469BA561"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rezervnega sklada</w:t>
      </w:r>
      <w:r w:rsidRPr="00EA5356">
        <w:rPr>
          <w:rFonts w:ascii="Arial" w:hAnsi="Arial" w:cs="Arial"/>
          <w:sz w:val="19"/>
          <w:szCs w:val="19"/>
        </w:rPr>
        <w:t>;</w:t>
      </w:r>
    </w:p>
    <w:p w14:paraId="5C244C5C"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sklada premoženja</w:t>
      </w:r>
      <w:r w:rsidRPr="00EA5356">
        <w:rPr>
          <w:rFonts w:ascii="Arial" w:hAnsi="Arial" w:cs="Arial"/>
          <w:sz w:val="19"/>
          <w:szCs w:val="19"/>
        </w:rPr>
        <w:t xml:space="preserve"> v javnih skladih in drugih pravnih osebah javnega prava, ki je v njihovi lasti;</w:t>
      </w:r>
    </w:p>
    <w:p w14:paraId="77924241"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dolgoročno </w:t>
      </w:r>
      <w:r w:rsidRPr="00EA5356">
        <w:rPr>
          <w:rFonts w:ascii="Arial" w:hAnsi="Arial" w:cs="Arial"/>
          <w:b/>
          <w:sz w:val="19"/>
          <w:szCs w:val="19"/>
        </w:rPr>
        <w:t>razmejeni prihodki</w:t>
      </w:r>
      <w:r w:rsidRPr="00EA5356">
        <w:rPr>
          <w:rFonts w:ascii="Arial" w:hAnsi="Arial" w:cs="Arial"/>
          <w:sz w:val="19"/>
          <w:szCs w:val="19"/>
        </w:rPr>
        <w:t>;</w:t>
      </w:r>
    </w:p>
    <w:p w14:paraId="4104B9D7" w14:textId="77777777" w:rsidR="009E69B8" w:rsidRPr="00EA5356" w:rsidRDefault="009E69B8" w:rsidP="009E69B8">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dolgoročne rezervacije</w:t>
      </w:r>
      <w:r w:rsidRPr="00EA5356">
        <w:rPr>
          <w:rFonts w:ascii="Arial" w:hAnsi="Arial" w:cs="Arial"/>
          <w:sz w:val="19"/>
          <w:szCs w:val="19"/>
        </w:rPr>
        <w:t>;</w:t>
      </w:r>
    </w:p>
    <w:p w14:paraId="6D5A3B41" w14:textId="77777777" w:rsidR="009E69B8" w:rsidRPr="00406157" w:rsidRDefault="009E69B8" w:rsidP="009E69B8">
      <w:pPr>
        <w:numPr>
          <w:ilvl w:val="1"/>
          <w:numId w:val="7"/>
        </w:numPr>
        <w:autoSpaceDE w:val="0"/>
        <w:autoSpaceDN w:val="0"/>
        <w:adjustRightInd w:val="0"/>
        <w:jc w:val="both"/>
        <w:rPr>
          <w:rFonts w:ascii="Arial" w:hAnsi="Arial" w:cs="Arial"/>
          <w:sz w:val="19"/>
          <w:szCs w:val="19"/>
        </w:rPr>
      </w:pPr>
      <w:r w:rsidRPr="00406157">
        <w:rPr>
          <w:rFonts w:ascii="Arial" w:hAnsi="Arial" w:cs="Arial"/>
          <w:sz w:val="19"/>
          <w:szCs w:val="19"/>
        </w:rPr>
        <w:t xml:space="preserve">obveznosti </w:t>
      </w:r>
      <w:r w:rsidRPr="00406157">
        <w:rPr>
          <w:rFonts w:ascii="Arial" w:hAnsi="Arial" w:cs="Arial"/>
          <w:b/>
          <w:sz w:val="19"/>
          <w:szCs w:val="19"/>
        </w:rPr>
        <w:t>iz naslova poslovnega (operativnega) najema</w:t>
      </w:r>
      <w:r w:rsidRPr="00406157">
        <w:rPr>
          <w:rFonts w:ascii="Arial" w:hAnsi="Arial" w:cs="Arial"/>
          <w:sz w:val="19"/>
          <w:szCs w:val="19"/>
        </w:rPr>
        <w:t xml:space="preserve"> (MSRP 16).</w:t>
      </w:r>
    </w:p>
    <w:p w14:paraId="39A017C3" w14:textId="77777777" w:rsidR="009E69B8" w:rsidRPr="00EA5356" w:rsidRDefault="009E69B8" w:rsidP="009E69B8">
      <w:pPr>
        <w:autoSpaceDE w:val="0"/>
        <w:autoSpaceDN w:val="0"/>
        <w:adjustRightInd w:val="0"/>
        <w:rPr>
          <w:rFonts w:ascii="Arial" w:hAnsi="Arial" w:cs="Arial"/>
          <w:b/>
          <w:bCs/>
          <w:sz w:val="19"/>
          <w:szCs w:val="19"/>
          <w:u w:val="single"/>
        </w:rPr>
      </w:pPr>
    </w:p>
    <w:p w14:paraId="4DBC6416" w14:textId="77777777" w:rsidR="009E69B8" w:rsidRPr="00EA5356" w:rsidRDefault="009E69B8" w:rsidP="009E69B8">
      <w:pPr>
        <w:numPr>
          <w:ilvl w:val="0"/>
          <w:numId w:val="9"/>
        </w:numPr>
        <w:autoSpaceDE w:val="0"/>
        <w:autoSpaceDN w:val="0"/>
        <w:adjustRightInd w:val="0"/>
        <w:jc w:val="both"/>
        <w:rPr>
          <w:rFonts w:ascii="Arial" w:hAnsi="Arial" w:cs="Arial"/>
          <w:bCs/>
          <w:sz w:val="19"/>
          <w:szCs w:val="19"/>
        </w:rPr>
      </w:pPr>
      <w:r w:rsidRPr="00EA5356">
        <w:rPr>
          <w:rFonts w:ascii="Arial" w:hAnsi="Arial" w:cs="Arial"/>
          <w:b/>
          <w:bCs/>
          <w:sz w:val="19"/>
          <w:szCs w:val="19"/>
        </w:rPr>
        <w:t xml:space="preserve">Pojasnila v primeru javljanja odstopanj pri opozorilni kontroli </w:t>
      </w:r>
      <w:r w:rsidRPr="00EA5356">
        <w:rPr>
          <w:rFonts w:ascii="Arial" w:hAnsi="Arial" w:cs="Arial"/>
          <w:bCs/>
          <w:sz w:val="19"/>
          <w:szCs w:val="19"/>
        </w:rPr>
        <w:t xml:space="preserve">ob oddajanju poročila na AJPES naj bodo </w:t>
      </w:r>
      <w:r w:rsidRPr="00EA5356">
        <w:rPr>
          <w:rFonts w:ascii="Arial" w:hAnsi="Arial" w:cs="Arial"/>
          <w:b/>
          <w:bCs/>
          <w:sz w:val="19"/>
          <w:szCs w:val="19"/>
        </w:rPr>
        <w:t>čimbolj jasna</w:t>
      </w:r>
      <w:r w:rsidRPr="00EA5356">
        <w:rPr>
          <w:rFonts w:ascii="Arial" w:hAnsi="Arial" w:cs="Arial"/>
          <w:bCs/>
          <w:sz w:val="19"/>
          <w:szCs w:val="19"/>
        </w:rPr>
        <w:t>. Če opozorilna kontrola kaže več odstopanj, so razlogi lahko različni, zato splošno pojasnilo ni dovolj, različne razloge je potrebno navesti (npr. presektorizacija iz sektorja x v sektor y za določen instrument/AOP ali npr. na VS v določenem instrumentu do določenega sektorja vpliva sprememba tečaja USD). Pojasnilo, da je poročilo preverjeno in pravilno, ni dovolj.</w:t>
      </w:r>
    </w:p>
    <w:p w14:paraId="4F588E70" w14:textId="77777777" w:rsidR="009E69B8" w:rsidRPr="00EA5356" w:rsidRDefault="009E69B8" w:rsidP="009E69B8">
      <w:pPr>
        <w:autoSpaceDE w:val="0"/>
        <w:autoSpaceDN w:val="0"/>
        <w:adjustRightInd w:val="0"/>
        <w:ind w:left="720"/>
        <w:rPr>
          <w:rFonts w:ascii="Arial" w:hAnsi="Arial" w:cs="Arial"/>
          <w:bCs/>
          <w:sz w:val="19"/>
          <w:szCs w:val="19"/>
        </w:rPr>
      </w:pPr>
    </w:p>
    <w:p w14:paraId="135D2E7D" w14:textId="77777777" w:rsidR="009E69B8" w:rsidRPr="00EA5356" w:rsidRDefault="009E69B8" w:rsidP="009E69B8">
      <w:pPr>
        <w:numPr>
          <w:ilvl w:val="0"/>
          <w:numId w:val="9"/>
        </w:numPr>
        <w:autoSpaceDE w:val="0"/>
        <w:autoSpaceDN w:val="0"/>
        <w:adjustRightInd w:val="0"/>
        <w:jc w:val="both"/>
        <w:rPr>
          <w:rFonts w:ascii="Arial" w:hAnsi="Arial" w:cs="Arial"/>
          <w:b/>
          <w:bCs/>
          <w:sz w:val="19"/>
          <w:szCs w:val="19"/>
          <w:u w:val="single"/>
        </w:rPr>
      </w:pPr>
      <w:r w:rsidRPr="00EA5356">
        <w:rPr>
          <w:rFonts w:ascii="Arial" w:hAnsi="Arial" w:cs="Arial"/>
          <w:b/>
          <w:sz w:val="19"/>
          <w:szCs w:val="19"/>
        </w:rPr>
        <w:t xml:space="preserve">Enote sektorja države (S.13) </w:t>
      </w:r>
      <w:r w:rsidRPr="00EA5356">
        <w:rPr>
          <w:rFonts w:ascii="Arial" w:hAnsi="Arial" w:cs="Arial"/>
          <w:sz w:val="19"/>
          <w:szCs w:val="19"/>
        </w:rPr>
        <w:t>morajo pri poročanju upoštevati</w:t>
      </w:r>
      <w:r w:rsidRPr="00EA5356">
        <w:rPr>
          <w:rFonts w:ascii="Arial" w:hAnsi="Arial" w:cs="Arial"/>
          <w:b/>
          <w:sz w:val="19"/>
          <w:szCs w:val="19"/>
        </w:rPr>
        <w:t xml:space="preserve"> Navodilo vezano na posle upravljanja denarnih sredstev enotnega zakladniškega računa (sistem EZR),</w:t>
      </w:r>
      <w:r w:rsidRPr="00EA5356">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enot, ki imajo sredstva vezana v sistemu EZR, izkazujejo pod drugimi vlogami (F.29) do S.1311 (prej pod kratkoročna posojila (F.41) do S.1311).</w:t>
      </w:r>
    </w:p>
    <w:p w14:paraId="78CD360B" w14:textId="77777777" w:rsidR="009E69B8" w:rsidRPr="00EA5356" w:rsidRDefault="009E69B8" w:rsidP="009E69B8">
      <w:pPr>
        <w:autoSpaceDE w:val="0"/>
        <w:autoSpaceDN w:val="0"/>
        <w:adjustRightInd w:val="0"/>
        <w:rPr>
          <w:rFonts w:ascii="Arial" w:hAnsi="Arial" w:cs="Arial"/>
          <w:bCs/>
          <w:sz w:val="19"/>
          <w:szCs w:val="19"/>
        </w:rPr>
      </w:pPr>
    </w:p>
    <w:p w14:paraId="739F2C85" w14:textId="77777777" w:rsidR="009E69B8" w:rsidRPr="00EA5356" w:rsidRDefault="009E69B8" w:rsidP="009E69B8">
      <w:pPr>
        <w:numPr>
          <w:ilvl w:val="0"/>
          <w:numId w:val="9"/>
        </w:numPr>
        <w:autoSpaceDE w:val="0"/>
        <w:autoSpaceDN w:val="0"/>
        <w:adjustRightInd w:val="0"/>
        <w:jc w:val="both"/>
        <w:rPr>
          <w:rFonts w:ascii="Arial" w:hAnsi="Arial" w:cs="Arial"/>
          <w:b/>
          <w:iCs/>
          <w:sz w:val="19"/>
          <w:szCs w:val="19"/>
        </w:rPr>
      </w:pPr>
      <w:r w:rsidRPr="00EA5356">
        <w:rPr>
          <w:rFonts w:ascii="Arial" w:hAnsi="Arial" w:cs="Arial"/>
          <w:b/>
          <w:iCs/>
          <w:sz w:val="19"/>
          <w:szCs w:val="19"/>
        </w:rPr>
        <w:t xml:space="preserve">Proračunski uporabniki in druge osebe javnega prava (predvsem enote S.13) </w:t>
      </w:r>
      <w:r w:rsidRPr="00EA5356">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14:paraId="3C7BD324" w14:textId="77777777" w:rsidR="009E69B8" w:rsidRPr="00EA5356" w:rsidRDefault="009E69B8" w:rsidP="009E69B8">
      <w:pPr>
        <w:pStyle w:val="Odstavekseznama"/>
        <w:rPr>
          <w:rFonts w:ascii="Arial" w:hAnsi="Arial" w:cs="Arial"/>
          <w:b/>
          <w:iCs/>
          <w:sz w:val="19"/>
          <w:szCs w:val="19"/>
        </w:rPr>
      </w:pPr>
    </w:p>
    <w:p w14:paraId="755FEA69" w14:textId="77777777" w:rsidR="009E69B8" w:rsidRDefault="009E69B8" w:rsidP="009E69B8">
      <w:pPr>
        <w:numPr>
          <w:ilvl w:val="0"/>
          <w:numId w:val="9"/>
        </w:numPr>
        <w:autoSpaceDE w:val="0"/>
        <w:autoSpaceDN w:val="0"/>
        <w:adjustRightInd w:val="0"/>
        <w:jc w:val="both"/>
        <w:rPr>
          <w:rFonts w:ascii="Arial" w:hAnsi="Arial" w:cs="Arial"/>
          <w:sz w:val="19"/>
          <w:szCs w:val="19"/>
        </w:rPr>
      </w:pPr>
      <w:r w:rsidRPr="00EA5356">
        <w:rPr>
          <w:rFonts w:ascii="Arial" w:hAnsi="Arial" w:cs="Arial"/>
          <w:b/>
          <w:sz w:val="19"/>
          <w:szCs w:val="19"/>
        </w:rPr>
        <w:t>Enote v sektorju S.128</w:t>
      </w:r>
      <w:r w:rsidRPr="00EA5356">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podsektor tujine, npr. Članice evroobmočja S.2111 – v obrazcih za namene statistike finančnih računov prikaže to</w:t>
      </w:r>
      <w:r>
        <w:rPr>
          <w:rFonts w:ascii="Arial" w:hAnsi="Arial" w:cs="Arial"/>
          <w:sz w:val="19"/>
          <w:szCs w:val="19"/>
        </w:rPr>
        <w:t xml:space="preserve"> vrednost do sektorja S.2111, ve</w:t>
      </w:r>
      <w:r w:rsidRPr="00EA5356">
        <w:rPr>
          <w:rFonts w:ascii="Arial" w:hAnsi="Arial" w:cs="Arial"/>
          <w:sz w:val="19"/>
          <w:szCs w:val="19"/>
        </w:rPr>
        <w:t>ndar na strani finančnih sredstev kot pozitivno vrednost).</w:t>
      </w:r>
    </w:p>
    <w:p w14:paraId="7BB0B248" w14:textId="77777777" w:rsidR="009E69B8" w:rsidRDefault="009E69B8" w:rsidP="009E69B8">
      <w:pPr>
        <w:pStyle w:val="Odstavekseznama"/>
        <w:rPr>
          <w:rFonts w:ascii="Arial" w:hAnsi="Arial" w:cs="Arial"/>
          <w:sz w:val="19"/>
          <w:szCs w:val="19"/>
        </w:rPr>
      </w:pPr>
    </w:p>
    <w:p w14:paraId="44B462FA" w14:textId="77777777" w:rsidR="009E69B8" w:rsidRPr="00FC018B" w:rsidRDefault="009E69B8" w:rsidP="009E69B8">
      <w:pPr>
        <w:numPr>
          <w:ilvl w:val="0"/>
          <w:numId w:val="9"/>
        </w:numPr>
        <w:autoSpaceDE w:val="0"/>
        <w:autoSpaceDN w:val="0"/>
        <w:adjustRightInd w:val="0"/>
        <w:jc w:val="both"/>
        <w:rPr>
          <w:rFonts w:ascii="Arial" w:hAnsi="Arial" w:cs="Arial"/>
          <w:b/>
          <w:sz w:val="19"/>
          <w:szCs w:val="19"/>
        </w:rPr>
      </w:pPr>
      <w:r w:rsidRPr="00FC018B">
        <w:rPr>
          <w:rFonts w:ascii="Arial" w:hAnsi="Arial" w:cs="Arial"/>
          <w:color w:val="FF0000"/>
          <w:sz w:val="19"/>
          <w:szCs w:val="19"/>
        </w:rPr>
        <w:t xml:space="preserve">Pri poročanju za IV. četrtletje 2022 ni sprememb v sektorizaciji držav, zato se stanja in transakcije v finančnih sredstvih in obveznostih do </w:t>
      </w:r>
      <w:r w:rsidRPr="001F16C1">
        <w:rPr>
          <w:rFonts w:ascii="Arial" w:hAnsi="Arial" w:cs="Arial"/>
          <w:b/>
          <w:color w:val="FF0000"/>
          <w:sz w:val="19"/>
          <w:szCs w:val="19"/>
        </w:rPr>
        <w:t>Hrvaške</w:t>
      </w:r>
      <w:r w:rsidRPr="00FC018B">
        <w:rPr>
          <w:rFonts w:ascii="Arial" w:hAnsi="Arial" w:cs="Arial"/>
          <w:color w:val="FF0000"/>
          <w:sz w:val="19"/>
          <w:szCs w:val="19"/>
        </w:rPr>
        <w:t xml:space="preserve"> še vedno izkazujejo do podsektorja tujine S.2112</w:t>
      </w:r>
      <w:r>
        <w:rPr>
          <w:rFonts w:ascii="Arial" w:hAnsi="Arial" w:cs="Arial"/>
          <w:color w:val="FF0000"/>
          <w:sz w:val="19"/>
          <w:szCs w:val="19"/>
        </w:rPr>
        <w:t>. Širitev evro</w:t>
      </w:r>
      <w:r w:rsidRPr="00FC018B">
        <w:rPr>
          <w:rFonts w:ascii="Arial" w:hAnsi="Arial" w:cs="Arial"/>
          <w:color w:val="FF0000"/>
          <w:sz w:val="19"/>
          <w:szCs w:val="19"/>
        </w:rPr>
        <w:t>območja zaradi vstopa Hrvaške bo potrebno upoštevati pri naslednjem poročanju (za I. četrtletje 2023).</w:t>
      </w:r>
    </w:p>
    <w:p w14:paraId="5745DD2C" w14:textId="77777777" w:rsidR="009E69B8" w:rsidRDefault="009E69B8" w:rsidP="009E69B8">
      <w:pPr>
        <w:pStyle w:val="Odstavekseznama"/>
        <w:rPr>
          <w:rFonts w:ascii="Arial" w:hAnsi="Arial" w:cs="Arial"/>
          <w:b/>
          <w:sz w:val="19"/>
          <w:szCs w:val="19"/>
        </w:rPr>
      </w:pPr>
    </w:p>
    <w:p w14:paraId="2E42BE59" w14:textId="77777777" w:rsidR="009E69B8" w:rsidRPr="00FC018B" w:rsidRDefault="009E69B8" w:rsidP="009E69B8">
      <w:pPr>
        <w:numPr>
          <w:ilvl w:val="0"/>
          <w:numId w:val="9"/>
        </w:numPr>
        <w:autoSpaceDE w:val="0"/>
        <w:autoSpaceDN w:val="0"/>
        <w:adjustRightInd w:val="0"/>
        <w:rPr>
          <w:rFonts w:ascii="Arial" w:hAnsi="Arial" w:cs="Arial"/>
          <w:b/>
          <w:sz w:val="19"/>
          <w:szCs w:val="19"/>
        </w:rPr>
      </w:pPr>
      <w:r w:rsidRPr="00FC018B">
        <w:rPr>
          <w:rFonts w:ascii="Arial" w:hAnsi="Arial" w:cs="Arial"/>
          <w:b/>
          <w:sz w:val="19"/>
          <w:szCs w:val="19"/>
        </w:rPr>
        <w:t>Šifrant nasprotnih sektorjev:</w:t>
      </w:r>
    </w:p>
    <w:p w14:paraId="518D1C3F" w14:textId="77777777" w:rsidR="009E69B8" w:rsidRPr="0041563B" w:rsidRDefault="009E69B8" w:rsidP="009E69B8">
      <w:pPr>
        <w:spacing w:before="10" w:after="10"/>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9E69B8" w:rsidRPr="0041563B" w14:paraId="0161444E"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2D817468" w14:textId="77777777" w:rsidR="009E69B8" w:rsidRPr="0041563B" w:rsidRDefault="009E69B8" w:rsidP="009B22D4">
            <w:pPr>
              <w:spacing w:before="20" w:after="20"/>
              <w:rPr>
                <w:rFonts w:ascii="Arial" w:eastAsia="Calibri" w:hAnsi="Arial" w:cs="Arial"/>
                <w:b/>
                <w:sz w:val="19"/>
                <w:szCs w:val="19"/>
              </w:rPr>
            </w:pPr>
            <w:r w:rsidRPr="0041563B">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5A5B7340" w14:textId="77777777" w:rsidR="009E69B8" w:rsidRPr="0041563B" w:rsidRDefault="009E69B8" w:rsidP="009B22D4">
            <w:pPr>
              <w:spacing w:before="20" w:after="20"/>
              <w:rPr>
                <w:rFonts w:ascii="Arial" w:eastAsia="Calibri" w:hAnsi="Arial" w:cs="Arial"/>
                <w:b/>
                <w:sz w:val="19"/>
                <w:szCs w:val="19"/>
              </w:rPr>
            </w:pPr>
            <w:r w:rsidRPr="0041563B">
              <w:rPr>
                <w:rFonts w:ascii="Arial" w:eastAsia="Calibri" w:hAnsi="Arial" w:cs="Arial"/>
                <w:b/>
                <w:sz w:val="19"/>
                <w:szCs w:val="19"/>
              </w:rPr>
              <w:t>Naziv nasprotnega sektorja</w:t>
            </w:r>
          </w:p>
        </w:tc>
      </w:tr>
      <w:tr w:rsidR="009E69B8" w:rsidRPr="0041563B" w14:paraId="3971689A" w14:textId="77777777" w:rsidTr="009B22D4">
        <w:tc>
          <w:tcPr>
            <w:tcW w:w="1062" w:type="pct"/>
            <w:tcBorders>
              <w:left w:val="single" w:sz="8" w:space="0" w:color="FFFFFF"/>
              <w:bottom w:val="nil"/>
              <w:right w:val="single" w:sz="8" w:space="0" w:color="FFFFFF"/>
            </w:tcBorders>
            <w:shd w:val="clear" w:color="auto" w:fill="A5D5E2"/>
          </w:tcPr>
          <w:p w14:paraId="0B8626F3" w14:textId="77777777" w:rsidR="009E69B8" w:rsidRPr="0041563B" w:rsidRDefault="009E69B8" w:rsidP="009B22D4">
            <w:pPr>
              <w:spacing w:before="20" w:after="20"/>
              <w:rPr>
                <w:rFonts w:ascii="Arial" w:eastAsia="Calibri" w:hAnsi="Arial" w:cs="Arial"/>
                <w:sz w:val="19"/>
                <w:szCs w:val="19"/>
              </w:rPr>
            </w:pPr>
            <w:r w:rsidRPr="0041563B">
              <w:rPr>
                <w:rFonts w:ascii="Arial" w:eastAsia="Calibri" w:hAnsi="Arial" w:cs="Arial"/>
                <w:sz w:val="19"/>
                <w:szCs w:val="19"/>
              </w:rPr>
              <w:t>S.1</w:t>
            </w:r>
          </w:p>
        </w:tc>
        <w:tc>
          <w:tcPr>
            <w:tcW w:w="3938" w:type="pct"/>
            <w:shd w:val="clear" w:color="auto" w:fill="D2EAF1"/>
          </w:tcPr>
          <w:p w14:paraId="3490FE1D" w14:textId="77777777" w:rsidR="009E69B8" w:rsidRPr="0041563B" w:rsidRDefault="009E69B8" w:rsidP="009B22D4">
            <w:pPr>
              <w:pStyle w:val="Naslov1"/>
              <w:spacing w:before="20" w:after="20"/>
              <w:rPr>
                <w:rFonts w:ascii="Arial" w:hAnsi="Arial" w:cs="Arial"/>
                <w:b w:val="0"/>
                <w:color w:val="auto"/>
                <w:sz w:val="19"/>
                <w:szCs w:val="19"/>
              </w:rPr>
            </w:pPr>
            <w:r w:rsidRPr="0041563B">
              <w:rPr>
                <w:rFonts w:ascii="Arial" w:hAnsi="Arial" w:cs="Arial"/>
                <w:b w:val="0"/>
                <w:color w:val="auto"/>
                <w:sz w:val="19"/>
                <w:szCs w:val="19"/>
              </w:rPr>
              <w:t>Gospodarstvo Slovenije</w:t>
            </w:r>
          </w:p>
        </w:tc>
      </w:tr>
      <w:tr w:rsidR="009E69B8" w:rsidRPr="009314E8" w14:paraId="5C4E32DB"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4EC6B7C5"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3884DE3A"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Nefinančne družbe</w:t>
            </w:r>
          </w:p>
        </w:tc>
      </w:tr>
      <w:tr w:rsidR="009E69B8" w:rsidRPr="009314E8" w14:paraId="4BB55D6C" w14:textId="77777777" w:rsidTr="009B22D4">
        <w:tc>
          <w:tcPr>
            <w:tcW w:w="1062" w:type="pct"/>
            <w:tcBorders>
              <w:left w:val="single" w:sz="8" w:space="0" w:color="FFFFFF"/>
              <w:bottom w:val="nil"/>
              <w:right w:val="single" w:sz="8" w:space="0" w:color="FFFFFF"/>
            </w:tcBorders>
            <w:shd w:val="clear" w:color="auto" w:fill="A5D5E2"/>
          </w:tcPr>
          <w:p w14:paraId="3F01E8F4"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w:t>
            </w:r>
          </w:p>
        </w:tc>
        <w:tc>
          <w:tcPr>
            <w:tcW w:w="3938" w:type="pct"/>
            <w:shd w:val="clear" w:color="auto" w:fill="D2EAF1"/>
          </w:tcPr>
          <w:p w14:paraId="4752B9F9"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Finančne družbe</w:t>
            </w:r>
          </w:p>
        </w:tc>
      </w:tr>
      <w:tr w:rsidR="009E69B8" w:rsidRPr="009314E8" w14:paraId="4C5BA304"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07CDDB85"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7F6B2447"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Centralna banka</w:t>
            </w:r>
          </w:p>
        </w:tc>
      </w:tr>
      <w:tr w:rsidR="009E69B8" w:rsidRPr="00D52762" w14:paraId="69B2BCD8" w14:textId="77777777" w:rsidTr="009B22D4">
        <w:tc>
          <w:tcPr>
            <w:tcW w:w="1062" w:type="pct"/>
            <w:tcBorders>
              <w:left w:val="single" w:sz="8" w:space="0" w:color="FFFFFF"/>
              <w:bottom w:val="nil"/>
              <w:right w:val="single" w:sz="8" w:space="0" w:color="FFFFFF"/>
            </w:tcBorders>
            <w:shd w:val="clear" w:color="auto" w:fill="A5D5E2"/>
          </w:tcPr>
          <w:p w14:paraId="7289A798"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S.122+S.123</w:t>
            </w:r>
          </w:p>
        </w:tc>
        <w:tc>
          <w:tcPr>
            <w:tcW w:w="3938" w:type="pct"/>
            <w:shd w:val="clear" w:color="auto" w:fill="D2EAF1"/>
          </w:tcPr>
          <w:p w14:paraId="25EF5593"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Družbe, ki sprejemajo vloge, razen centralne banke + Skladi denarnega trga (MMF)</w:t>
            </w:r>
          </w:p>
        </w:tc>
      </w:tr>
      <w:tr w:rsidR="009E69B8" w:rsidRPr="009314E8" w14:paraId="220EE837"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09039F83"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6B0B0D6C"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Investicijski skladi razen MMF</w:t>
            </w:r>
          </w:p>
        </w:tc>
      </w:tr>
      <w:tr w:rsidR="009E69B8" w:rsidRPr="009314E8" w14:paraId="20229C08" w14:textId="77777777" w:rsidTr="009B22D4">
        <w:tc>
          <w:tcPr>
            <w:tcW w:w="1062" w:type="pct"/>
            <w:tcBorders>
              <w:left w:val="single" w:sz="8" w:space="0" w:color="FFFFFF"/>
              <w:bottom w:val="nil"/>
              <w:right w:val="single" w:sz="8" w:space="0" w:color="FFFFFF"/>
            </w:tcBorders>
            <w:shd w:val="clear" w:color="auto" w:fill="A5D5E2"/>
          </w:tcPr>
          <w:p w14:paraId="30EF42C0"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S.125+S.127</w:t>
            </w:r>
          </w:p>
          <w:p w14:paraId="65E07F23" w14:textId="77777777" w:rsidR="009E69B8" w:rsidRPr="00D52762" w:rsidRDefault="009E69B8" w:rsidP="009B22D4">
            <w:pPr>
              <w:spacing w:before="20" w:after="20"/>
              <w:rPr>
                <w:rFonts w:ascii="Arial" w:eastAsia="Calibri" w:hAnsi="Arial" w:cs="Arial"/>
                <w:sz w:val="19"/>
                <w:szCs w:val="19"/>
              </w:rPr>
            </w:pPr>
          </w:p>
        </w:tc>
        <w:tc>
          <w:tcPr>
            <w:tcW w:w="3938" w:type="pct"/>
            <w:shd w:val="clear" w:color="auto" w:fill="D2EAF1"/>
          </w:tcPr>
          <w:p w14:paraId="707A552D"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Drugi finančni posredniki, razen zavarovalnih družb in pokojninskih skladov + Lastne finančne institucije in posojilodajalci</w:t>
            </w:r>
          </w:p>
        </w:tc>
      </w:tr>
      <w:tr w:rsidR="009E69B8" w:rsidRPr="009314E8" w14:paraId="05B4C7FA"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6AC89BF8"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2D147AB9"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Izvajalci pomožnih finančnih dejavnosti</w:t>
            </w:r>
          </w:p>
        </w:tc>
      </w:tr>
      <w:tr w:rsidR="009E69B8" w:rsidRPr="009314E8" w14:paraId="1EE1862A" w14:textId="77777777" w:rsidTr="009B22D4">
        <w:tc>
          <w:tcPr>
            <w:tcW w:w="1062" w:type="pct"/>
            <w:tcBorders>
              <w:left w:val="single" w:sz="8" w:space="0" w:color="FFFFFF"/>
              <w:bottom w:val="nil"/>
              <w:right w:val="single" w:sz="8" w:space="0" w:color="FFFFFF"/>
            </w:tcBorders>
            <w:shd w:val="clear" w:color="auto" w:fill="A5D5E2"/>
          </w:tcPr>
          <w:p w14:paraId="03688137"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S.128</w:t>
            </w:r>
          </w:p>
        </w:tc>
        <w:tc>
          <w:tcPr>
            <w:tcW w:w="3938" w:type="pct"/>
            <w:shd w:val="clear" w:color="auto" w:fill="D2EAF1"/>
          </w:tcPr>
          <w:p w14:paraId="5B31C1B8"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Zavarovalne družbe</w:t>
            </w:r>
          </w:p>
        </w:tc>
      </w:tr>
      <w:tr w:rsidR="009E69B8" w:rsidRPr="009314E8" w14:paraId="385FEA7D"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4CE4B653"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7D336969"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Pokojninski skladi</w:t>
            </w:r>
          </w:p>
        </w:tc>
      </w:tr>
      <w:tr w:rsidR="009E69B8" w:rsidRPr="009314E8" w14:paraId="4119CCF8" w14:textId="77777777" w:rsidTr="009B22D4">
        <w:tc>
          <w:tcPr>
            <w:tcW w:w="1062" w:type="pct"/>
            <w:tcBorders>
              <w:left w:val="single" w:sz="8" w:space="0" w:color="FFFFFF"/>
              <w:bottom w:val="nil"/>
              <w:right w:val="single" w:sz="8" w:space="0" w:color="FFFFFF"/>
            </w:tcBorders>
            <w:shd w:val="clear" w:color="auto" w:fill="A5D5E2"/>
          </w:tcPr>
          <w:p w14:paraId="52B3954D"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S.13</w:t>
            </w:r>
          </w:p>
        </w:tc>
        <w:tc>
          <w:tcPr>
            <w:tcW w:w="3938" w:type="pct"/>
            <w:shd w:val="clear" w:color="auto" w:fill="D2EAF1"/>
          </w:tcPr>
          <w:p w14:paraId="4E738749"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Država</w:t>
            </w:r>
          </w:p>
        </w:tc>
      </w:tr>
      <w:tr w:rsidR="009E69B8" w:rsidRPr="009314E8" w14:paraId="03CF2FB1"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15D90A95"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4277AA5B"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Centralna država</w:t>
            </w:r>
          </w:p>
        </w:tc>
      </w:tr>
      <w:tr w:rsidR="009E69B8" w:rsidRPr="009314E8" w14:paraId="546B8CEE" w14:textId="77777777" w:rsidTr="009B22D4">
        <w:tc>
          <w:tcPr>
            <w:tcW w:w="1062" w:type="pct"/>
            <w:tcBorders>
              <w:left w:val="single" w:sz="8" w:space="0" w:color="FFFFFF"/>
              <w:bottom w:val="nil"/>
              <w:right w:val="single" w:sz="8" w:space="0" w:color="FFFFFF"/>
            </w:tcBorders>
            <w:shd w:val="clear" w:color="auto" w:fill="A5D5E2"/>
          </w:tcPr>
          <w:p w14:paraId="3E65497B"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S.1313</w:t>
            </w:r>
          </w:p>
        </w:tc>
        <w:tc>
          <w:tcPr>
            <w:tcW w:w="3938" w:type="pct"/>
            <w:shd w:val="clear" w:color="auto" w:fill="D2EAF1"/>
          </w:tcPr>
          <w:p w14:paraId="4EC0C5A8"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Lokalna država</w:t>
            </w:r>
          </w:p>
        </w:tc>
      </w:tr>
      <w:tr w:rsidR="009E69B8" w:rsidRPr="009314E8" w14:paraId="4A34AD5A"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3D0A6A91"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53A709ED"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Skladi socialne varnosti</w:t>
            </w:r>
          </w:p>
        </w:tc>
      </w:tr>
      <w:tr w:rsidR="009E69B8" w:rsidRPr="009314E8" w14:paraId="3EBF7679" w14:textId="77777777" w:rsidTr="009B22D4">
        <w:tc>
          <w:tcPr>
            <w:tcW w:w="1062" w:type="pct"/>
            <w:tcBorders>
              <w:left w:val="single" w:sz="8" w:space="0" w:color="FFFFFF"/>
              <w:bottom w:val="nil"/>
              <w:right w:val="single" w:sz="8" w:space="0" w:color="FFFFFF"/>
            </w:tcBorders>
            <w:shd w:val="clear" w:color="auto" w:fill="A5D5E2"/>
          </w:tcPr>
          <w:p w14:paraId="61EB30E2"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S.14</w:t>
            </w:r>
          </w:p>
        </w:tc>
        <w:tc>
          <w:tcPr>
            <w:tcW w:w="3938" w:type="pct"/>
            <w:shd w:val="clear" w:color="auto" w:fill="D2EAF1"/>
          </w:tcPr>
          <w:p w14:paraId="16BF2A1E"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Gospodinjstva</w:t>
            </w:r>
          </w:p>
        </w:tc>
      </w:tr>
      <w:tr w:rsidR="009E69B8" w:rsidRPr="009314E8" w14:paraId="6A4E4726"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5230D4ED"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36656130"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Nepridobitne institucije, ki opravljajo storitve za gospodinjstva</w:t>
            </w:r>
          </w:p>
        </w:tc>
      </w:tr>
      <w:tr w:rsidR="009E69B8" w:rsidRPr="009314E8" w14:paraId="473869F2" w14:textId="77777777" w:rsidTr="009B22D4">
        <w:tc>
          <w:tcPr>
            <w:tcW w:w="1062" w:type="pct"/>
            <w:tcBorders>
              <w:left w:val="single" w:sz="8" w:space="0" w:color="FFFFFF"/>
              <w:bottom w:val="nil"/>
              <w:right w:val="single" w:sz="8" w:space="0" w:color="FFFFFF"/>
            </w:tcBorders>
            <w:shd w:val="clear" w:color="auto" w:fill="A5D5E2"/>
          </w:tcPr>
          <w:p w14:paraId="580C7F67"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S.2</w:t>
            </w:r>
          </w:p>
        </w:tc>
        <w:tc>
          <w:tcPr>
            <w:tcW w:w="3938" w:type="pct"/>
            <w:shd w:val="clear" w:color="auto" w:fill="D2EAF1"/>
          </w:tcPr>
          <w:p w14:paraId="72808342" w14:textId="77777777" w:rsidR="009E69B8" w:rsidRPr="00D52762" w:rsidRDefault="009E69B8" w:rsidP="009B22D4">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Tujina</w:t>
            </w:r>
          </w:p>
        </w:tc>
      </w:tr>
      <w:tr w:rsidR="009E69B8" w:rsidRPr="009314E8" w14:paraId="0123EEC2"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5A454334"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2E2FF703"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Evropska unija (EU)</w:t>
            </w:r>
          </w:p>
        </w:tc>
      </w:tr>
      <w:tr w:rsidR="009E69B8" w:rsidRPr="009314E8" w14:paraId="5F141A95" w14:textId="77777777" w:rsidTr="009B22D4">
        <w:tc>
          <w:tcPr>
            <w:tcW w:w="1062" w:type="pct"/>
            <w:tcBorders>
              <w:left w:val="single" w:sz="8" w:space="0" w:color="FFFFFF"/>
              <w:bottom w:val="nil"/>
              <w:right w:val="single" w:sz="8" w:space="0" w:color="FFFFFF"/>
            </w:tcBorders>
            <w:shd w:val="clear" w:color="auto" w:fill="A5D5E2"/>
          </w:tcPr>
          <w:p w14:paraId="5A8B3296"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S.2111</w:t>
            </w:r>
          </w:p>
        </w:tc>
        <w:tc>
          <w:tcPr>
            <w:tcW w:w="3938" w:type="pct"/>
            <w:shd w:val="clear" w:color="auto" w:fill="D2EAF1"/>
          </w:tcPr>
          <w:p w14:paraId="2920817B"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Članice evroobmočja </w:t>
            </w:r>
          </w:p>
        </w:tc>
      </w:tr>
      <w:tr w:rsidR="009E69B8" w:rsidRPr="009314E8" w14:paraId="42CEE99D" w14:textId="77777777" w:rsidTr="009B22D4">
        <w:tc>
          <w:tcPr>
            <w:tcW w:w="1062" w:type="pct"/>
            <w:tcBorders>
              <w:top w:val="single" w:sz="8" w:space="0" w:color="FFFFFF"/>
              <w:left w:val="single" w:sz="8" w:space="0" w:color="FFFFFF"/>
              <w:bottom w:val="nil"/>
              <w:right w:val="single" w:sz="8" w:space="0" w:color="FFFFFF"/>
            </w:tcBorders>
            <w:shd w:val="clear" w:color="auto" w:fill="A5D5E2"/>
          </w:tcPr>
          <w:p w14:paraId="214CAA3C"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152B8D0D"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Ostale članice EU izven evroobmočja ter institucije EU</w:t>
            </w:r>
          </w:p>
        </w:tc>
      </w:tr>
      <w:tr w:rsidR="009E69B8" w:rsidRPr="009314E8" w14:paraId="680FFBC7" w14:textId="77777777" w:rsidTr="009B22D4">
        <w:tc>
          <w:tcPr>
            <w:tcW w:w="1062" w:type="pct"/>
            <w:tcBorders>
              <w:left w:val="single" w:sz="8" w:space="0" w:color="FFFFFF"/>
              <w:bottom w:val="single" w:sz="8" w:space="0" w:color="FFFFFF"/>
              <w:right w:val="single" w:sz="8" w:space="0" w:color="FFFFFF"/>
            </w:tcBorders>
            <w:shd w:val="clear" w:color="auto" w:fill="A5D5E2"/>
          </w:tcPr>
          <w:p w14:paraId="16E5073A"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  S.22</w:t>
            </w:r>
          </w:p>
        </w:tc>
        <w:tc>
          <w:tcPr>
            <w:tcW w:w="3938" w:type="pct"/>
            <w:shd w:val="clear" w:color="auto" w:fill="D2EAF1"/>
          </w:tcPr>
          <w:p w14:paraId="6B52F1B7" w14:textId="77777777" w:rsidR="009E69B8" w:rsidRPr="00D52762" w:rsidRDefault="009E69B8" w:rsidP="009B22D4">
            <w:pPr>
              <w:spacing w:before="20" w:after="20"/>
              <w:rPr>
                <w:rFonts w:ascii="Arial" w:eastAsia="Calibri" w:hAnsi="Arial" w:cs="Arial"/>
                <w:sz w:val="19"/>
                <w:szCs w:val="19"/>
              </w:rPr>
            </w:pPr>
            <w:r w:rsidRPr="00D52762">
              <w:rPr>
                <w:rFonts w:ascii="Arial" w:eastAsia="Calibri" w:hAnsi="Arial" w:cs="Arial"/>
                <w:sz w:val="19"/>
                <w:szCs w:val="19"/>
              </w:rPr>
              <w:t xml:space="preserve">Države nečlanice in mednarodne organizacije, ki niso rezidenčne v EU </w:t>
            </w:r>
          </w:p>
        </w:tc>
      </w:tr>
    </w:tbl>
    <w:p w14:paraId="483AFCB3" w14:textId="77777777" w:rsidR="009E69B8" w:rsidRPr="00BF6F03" w:rsidRDefault="009E69B8" w:rsidP="009E69B8">
      <w:pPr>
        <w:numPr>
          <w:ilvl w:val="0"/>
          <w:numId w:val="9"/>
        </w:numPr>
        <w:autoSpaceDE w:val="0"/>
        <w:autoSpaceDN w:val="0"/>
        <w:adjustRightInd w:val="0"/>
        <w:jc w:val="both"/>
        <w:rPr>
          <w:rFonts w:ascii="Arial" w:hAnsi="Arial" w:cs="Arial"/>
          <w:b/>
          <w:sz w:val="19"/>
          <w:szCs w:val="19"/>
        </w:rPr>
      </w:pPr>
      <w:r>
        <w:rPr>
          <w:rFonts w:ascii="Arial" w:hAnsi="Arial" w:cs="Arial"/>
          <w:sz w:val="20"/>
        </w:rPr>
        <w:br w:type="page"/>
      </w:r>
      <w:r w:rsidRPr="00BF6F03">
        <w:rPr>
          <w:rFonts w:ascii="Arial" w:hAnsi="Arial" w:cs="Arial"/>
          <w:b/>
          <w:sz w:val="19"/>
          <w:szCs w:val="19"/>
        </w:rPr>
        <w:lastRenderedPageBreak/>
        <w:t>Šifrant finančnih instrumentov:</w:t>
      </w:r>
    </w:p>
    <w:p w14:paraId="19FD3F17" w14:textId="77777777" w:rsidR="009E69B8" w:rsidRPr="009314E8" w:rsidRDefault="009E69B8" w:rsidP="009E69B8">
      <w:pPr>
        <w:spacing w:before="10" w:after="10"/>
        <w:ind w:left="357"/>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9E69B8" w:rsidRPr="0041563B" w14:paraId="3AD6E191" w14:textId="77777777" w:rsidTr="009B22D4">
        <w:trPr>
          <w:trHeight w:val="542"/>
        </w:trPr>
        <w:tc>
          <w:tcPr>
            <w:tcW w:w="1156" w:type="pct"/>
            <w:tcBorders>
              <w:top w:val="single" w:sz="8" w:space="0" w:color="FFFFFF"/>
              <w:left w:val="single" w:sz="8" w:space="0" w:color="FFFFFF"/>
              <w:bottom w:val="nil"/>
              <w:right w:val="single" w:sz="8" w:space="0" w:color="FFFFFF"/>
            </w:tcBorders>
            <w:shd w:val="clear" w:color="auto" w:fill="A5D5E2"/>
          </w:tcPr>
          <w:p w14:paraId="236A0397" w14:textId="77777777" w:rsidR="009E69B8" w:rsidRPr="0041563B" w:rsidRDefault="009E69B8" w:rsidP="009B22D4">
            <w:pPr>
              <w:spacing w:before="20" w:after="20"/>
              <w:rPr>
                <w:rFonts w:ascii="Arial" w:eastAsia="Calibri" w:hAnsi="Arial" w:cs="Arial"/>
                <w:b/>
                <w:sz w:val="19"/>
                <w:szCs w:val="19"/>
              </w:rPr>
            </w:pPr>
            <w:r w:rsidRPr="0041563B">
              <w:rPr>
                <w:rFonts w:ascii="Arial" w:eastAsia="Calibri" w:hAnsi="Arial" w:cs="Arial"/>
                <w:b/>
                <w:sz w:val="19"/>
                <w:szCs w:val="19"/>
              </w:rPr>
              <w:t xml:space="preserve">Oznaka finančnega </w:t>
            </w:r>
          </w:p>
          <w:p w14:paraId="35186E1B" w14:textId="77777777" w:rsidR="009E69B8" w:rsidRPr="0041563B" w:rsidRDefault="009E69B8" w:rsidP="009B22D4">
            <w:pPr>
              <w:spacing w:before="20" w:after="20"/>
              <w:rPr>
                <w:rFonts w:ascii="Arial" w:eastAsia="Calibri" w:hAnsi="Arial" w:cs="Arial"/>
                <w:b/>
                <w:sz w:val="19"/>
                <w:szCs w:val="19"/>
              </w:rPr>
            </w:pPr>
            <w:r w:rsidRPr="0041563B">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0544C8C5" w14:textId="77777777" w:rsidR="009E69B8" w:rsidRPr="0041563B" w:rsidRDefault="009E69B8" w:rsidP="009B22D4">
            <w:pPr>
              <w:spacing w:before="20" w:after="20"/>
              <w:rPr>
                <w:rFonts w:ascii="Arial" w:eastAsia="Calibri" w:hAnsi="Arial" w:cs="Arial"/>
                <w:b/>
                <w:sz w:val="19"/>
                <w:szCs w:val="19"/>
              </w:rPr>
            </w:pPr>
            <w:r w:rsidRPr="0041563B">
              <w:rPr>
                <w:rFonts w:ascii="Arial" w:eastAsia="Calibri" w:hAnsi="Arial" w:cs="Arial"/>
                <w:b/>
                <w:sz w:val="19"/>
                <w:szCs w:val="19"/>
              </w:rPr>
              <w:t>Naziv finančnega instrumenta</w:t>
            </w:r>
          </w:p>
        </w:tc>
      </w:tr>
      <w:tr w:rsidR="009E69B8" w:rsidRPr="000028B9" w14:paraId="73576A3B" w14:textId="77777777" w:rsidTr="009B22D4">
        <w:tc>
          <w:tcPr>
            <w:tcW w:w="1156" w:type="pct"/>
            <w:tcBorders>
              <w:left w:val="single" w:sz="8" w:space="0" w:color="FFFFFF"/>
              <w:bottom w:val="nil"/>
              <w:right w:val="single" w:sz="8" w:space="0" w:color="FFFFFF"/>
            </w:tcBorders>
            <w:shd w:val="clear" w:color="auto" w:fill="A5D5E2"/>
          </w:tcPr>
          <w:p w14:paraId="609853C3"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F.1</w:t>
            </w:r>
          </w:p>
        </w:tc>
        <w:tc>
          <w:tcPr>
            <w:tcW w:w="3844" w:type="pct"/>
            <w:shd w:val="clear" w:color="auto" w:fill="D2EAF1"/>
          </w:tcPr>
          <w:p w14:paraId="4ED242BF"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Denarno zlato in posebne pravice črpanja (PPČ)</w:t>
            </w:r>
          </w:p>
        </w:tc>
      </w:tr>
      <w:tr w:rsidR="009E69B8" w:rsidRPr="000028B9" w14:paraId="0DF5F338"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7B935942"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ED434AE"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Denarno zlato</w:t>
            </w:r>
          </w:p>
        </w:tc>
      </w:tr>
      <w:tr w:rsidR="009E69B8" w:rsidRPr="000028B9" w14:paraId="70F25550" w14:textId="77777777" w:rsidTr="009B22D4">
        <w:tc>
          <w:tcPr>
            <w:tcW w:w="1156" w:type="pct"/>
            <w:tcBorders>
              <w:left w:val="single" w:sz="8" w:space="0" w:color="FFFFFF"/>
              <w:bottom w:val="nil"/>
              <w:right w:val="single" w:sz="8" w:space="0" w:color="FFFFFF"/>
            </w:tcBorders>
            <w:shd w:val="clear" w:color="auto" w:fill="A5D5E2"/>
          </w:tcPr>
          <w:p w14:paraId="2F80766C"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F.12</w:t>
            </w:r>
          </w:p>
        </w:tc>
        <w:tc>
          <w:tcPr>
            <w:tcW w:w="3844" w:type="pct"/>
            <w:shd w:val="clear" w:color="auto" w:fill="D2EAF1"/>
          </w:tcPr>
          <w:p w14:paraId="6E4BE739"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PPČ</w:t>
            </w:r>
          </w:p>
        </w:tc>
      </w:tr>
      <w:tr w:rsidR="009E69B8" w:rsidRPr="000028B9" w14:paraId="776928D1"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1BBFD593"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9713774"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Gotovina in vloge</w:t>
            </w:r>
          </w:p>
        </w:tc>
      </w:tr>
      <w:tr w:rsidR="009E69B8" w:rsidRPr="000028B9" w14:paraId="03BC100E" w14:textId="77777777" w:rsidTr="009B22D4">
        <w:tc>
          <w:tcPr>
            <w:tcW w:w="1156" w:type="pct"/>
            <w:tcBorders>
              <w:left w:val="single" w:sz="8" w:space="0" w:color="FFFFFF"/>
              <w:bottom w:val="nil"/>
              <w:right w:val="single" w:sz="8" w:space="0" w:color="FFFFFF"/>
            </w:tcBorders>
            <w:shd w:val="clear" w:color="auto" w:fill="A5D5E2"/>
          </w:tcPr>
          <w:p w14:paraId="184FC54D"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F.21</w:t>
            </w:r>
          </w:p>
        </w:tc>
        <w:tc>
          <w:tcPr>
            <w:tcW w:w="3844" w:type="pct"/>
            <w:shd w:val="clear" w:color="auto" w:fill="D2EAF1"/>
          </w:tcPr>
          <w:p w14:paraId="4750D9B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Gotovina</w:t>
            </w:r>
          </w:p>
        </w:tc>
      </w:tr>
      <w:tr w:rsidR="009E69B8" w:rsidRPr="000028B9" w14:paraId="0E7B50F0"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60C097C4"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78B1A43"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Prenosljive vloge</w:t>
            </w:r>
          </w:p>
        </w:tc>
      </w:tr>
      <w:tr w:rsidR="009E69B8" w:rsidRPr="000028B9" w14:paraId="42F5EC4E" w14:textId="77777777" w:rsidTr="009B22D4">
        <w:tc>
          <w:tcPr>
            <w:tcW w:w="1156" w:type="pct"/>
            <w:tcBorders>
              <w:left w:val="single" w:sz="8" w:space="0" w:color="FFFFFF"/>
              <w:bottom w:val="nil"/>
              <w:right w:val="single" w:sz="8" w:space="0" w:color="FFFFFF"/>
            </w:tcBorders>
            <w:shd w:val="clear" w:color="auto" w:fill="A5D5E2"/>
          </w:tcPr>
          <w:p w14:paraId="2BDCBD7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F.29</w:t>
            </w:r>
          </w:p>
        </w:tc>
        <w:tc>
          <w:tcPr>
            <w:tcW w:w="3844" w:type="pct"/>
            <w:shd w:val="clear" w:color="auto" w:fill="D2EAF1"/>
          </w:tcPr>
          <w:p w14:paraId="4E5C38A5"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Druge vloge</w:t>
            </w:r>
          </w:p>
        </w:tc>
      </w:tr>
      <w:tr w:rsidR="009E69B8" w:rsidRPr="000028B9" w14:paraId="121D47EE"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6F77486C"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4E223A24"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Dolžniški vrednostni papirji</w:t>
            </w:r>
          </w:p>
        </w:tc>
      </w:tr>
      <w:tr w:rsidR="009E69B8" w:rsidRPr="000028B9" w14:paraId="41E2CFDC" w14:textId="77777777" w:rsidTr="009B22D4">
        <w:tc>
          <w:tcPr>
            <w:tcW w:w="1156" w:type="pct"/>
            <w:tcBorders>
              <w:left w:val="single" w:sz="8" w:space="0" w:color="FFFFFF"/>
              <w:bottom w:val="nil"/>
              <w:right w:val="single" w:sz="8" w:space="0" w:color="FFFFFF"/>
            </w:tcBorders>
            <w:shd w:val="clear" w:color="auto" w:fill="A5D5E2"/>
          </w:tcPr>
          <w:p w14:paraId="085D2891"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F.31</w:t>
            </w:r>
          </w:p>
        </w:tc>
        <w:tc>
          <w:tcPr>
            <w:tcW w:w="3844" w:type="pct"/>
            <w:shd w:val="clear" w:color="auto" w:fill="D2EAF1"/>
          </w:tcPr>
          <w:p w14:paraId="78E9F181"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Kratkoročni </w:t>
            </w:r>
          </w:p>
        </w:tc>
      </w:tr>
      <w:tr w:rsidR="009E69B8" w:rsidRPr="000028B9" w14:paraId="5ECBCCA9"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354CF746"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64B715CA"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Dolgoročni </w:t>
            </w:r>
          </w:p>
        </w:tc>
      </w:tr>
      <w:tr w:rsidR="009E69B8" w:rsidRPr="000028B9" w14:paraId="1CCB8660" w14:textId="77777777" w:rsidTr="009B22D4">
        <w:tc>
          <w:tcPr>
            <w:tcW w:w="1156" w:type="pct"/>
            <w:tcBorders>
              <w:left w:val="single" w:sz="8" w:space="0" w:color="FFFFFF"/>
              <w:bottom w:val="nil"/>
              <w:right w:val="single" w:sz="8" w:space="0" w:color="FFFFFF"/>
            </w:tcBorders>
            <w:shd w:val="clear" w:color="auto" w:fill="A5D5E2"/>
          </w:tcPr>
          <w:p w14:paraId="4B7746E9"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F.4</w:t>
            </w:r>
          </w:p>
        </w:tc>
        <w:tc>
          <w:tcPr>
            <w:tcW w:w="3844" w:type="pct"/>
            <w:shd w:val="clear" w:color="auto" w:fill="D2EAF1"/>
          </w:tcPr>
          <w:p w14:paraId="39E8387A"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Posojila</w:t>
            </w:r>
          </w:p>
        </w:tc>
      </w:tr>
      <w:tr w:rsidR="009E69B8" w:rsidRPr="000028B9" w14:paraId="12F8B774"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46EED37C"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334283E"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Kratkoročna </w:t>
            </w:r>
          </w:p>
        </w:tc>
      </w:tr>
      <w:tr w:rsidR="009E69B8" w:rsidRPr="000028B9" w14:paraId="50769F6D" w14:textId="77777777" w:rsidTr="009B22D4">
        <w:tc>
          <w:tcPr>
            <w:tcW w:w="1156" w:type="pct"/>
            <w:tcBorders>
              <w:left w:val="single" w:sz="8" w:space="0" w:color="FFFFFF"/>
              <w:bottom w:val="nil"/>
              <w:right w:val="single" w:sz="8" w:space="0" w:color="FFFFFF"/>
            </w:tcBorders>
            <w:shd w:val="clear" w:color="auto" w:fill="A5D5E2"/>
          </w:tcPr>
          <w:p w14:paraId="6AA2AA51"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F.42</w:t>
            </w:r>
          </w:p>
        </w:tc>
        <w:tc>
          <w:tcPr>
            <w:tcW w:w="3844" w:type="pct"/>
            <w:shd w:val="clear" w:color="auto" w:fill="D2EAF1"/>
          </w:tcPr>
          <w:p w14:paraId="7D6CC2B5"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Dolgoročna </w:t>
            </w:r>
          </w:p>
        </w:tc>
      </w:tr>
      <w:tr w:rsidR="009E69B8" w:rsidRPr="000028B9" w14:paraId="62778456"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71CEF43B"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B7C8142"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Lastniški kapital in delnice ali enote investicijskih skladov</w:t>
            </w:r>
          </w:p>
        </w:tc>
      </w:tr>
      <w:tr w:rsidR="009E69B8" w:rsidRPr="000028B9" w14:paraId="3C4B8CDA" w14:textId="77777777" w:rsidTr="009B22D4">
        <w:tc>
          <w:tcPr>
            <w:tcW w:w="1156" w:type="pct"/>
            <w:tcBorders>
              <w:left w:val="single" w:sz="8" w:space="0" w:color="FFFFFF"/>
              <w:bottom w:val="nil"/>
              <w:right w:val="single" w:sz="8" w:space="0" w:color="FFFFFF"/>
            </w:tcBorders>
            <w:shd w:val="clear" w:color="auto" w:fill="A5D5E2"/>
          </w:tcPr>
          <w:p w14:paraId="1E1CBC66"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F.51</w:t>
            </w:r>
          </w:p>
        </w:tc>
        <w:tc>
          <w:tcPr>
            <w:tcW w:w="3844" w:type="pct"/>
            <w:shd w:val="clear" w:color="auto" w:fill="D2EAF1"/>
          </w:tcPr>
          <w:p w14:paraId="4F7450C6"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Lastniški kapital</w:t>
            </w:r>
          </w:p>
        </w:tc>
      </w:tr>
      <w:tr w:rsidR="009E69B8" w:rsidRPr="000028B9" w14:paraId="358EC852"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396767A1"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4EFF5C8F"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Delnice, ki kotirajo na borzi</w:t>
            </w:r>
          </w:p>
        </w:tc>
      </w:tr>
      <w:tr w:rsidR="009E69B8" w:rsidRPr="000028B9" w14:paraId="0D98661B" w14:textId="77777777" w:rsidTr="009B22D4">
        <w:tc>
          <w:tcPr>
            <w:tcW w:w="1156" w:type="pct"/>
            <w:tcBorders>
              <w:left w:val="single" w:sz="8" w:space="0" w:color="FFFFFF"/>
              <w:bottom w:val="nil"/>
              <w:right w:val="single" w:sz="8" w:space="0" w:color="FFFFFF"/>
            </w:tcBorders>
            <w:shd w:val="clear" w:color="auto" w:fill="A5D5E2"/>
          </w:tcPr>
          <w:p w14:paraId="41A7BA9F"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F.512</w:t>
            </w:r>
          </w:p>
        </w:tc>
        <w:tc>
          <w:tcPr>
            <w:tcW w:w="3844" w:type="pct"/>
            <w:shd w:val="clear" w:color="auto" w:fill="D2EAF1"/>
          </w:tcPr>
          <w:p w14:paraId="5AAF2E84"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Delnice, ki ne kotirajo na borzi</w:t>
            </w:r>
          </w:p>
        </w:tc>
      </w:tr>
      <w:tr w:rsidR="009E69B8" w:rsidRPr="000028B9" w14:paraId="74FE614A"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2A91DFB8"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9405B61"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Drug lastniški kapital</w:t>
            </w:r>
          </w:p>
        </w:tc>
      </w:tr>
      <w:tr w:rsidR="009E69B8" w:rsidRPr="000028B9" w14:paraId="7C00A84F" w14:textId="77777777" w:rsidTr="009B22D4">
        <w:tc>
          <w:tcPr>
            <w:tcW w:w="1156" w:type="pct"/>
            <w:tcBorders>
              <w:left w:val="single" w:sz="8" w:space="0" w:color="FFFFFF"/>
              <w:bottom w:val="nil"/>
              <w:right w:val="single" w:sz="8" w:space="0" w:color="FFFFFF"/>
            </w:tcBorders>
            <w:shd w:val="clear" w:color="auto" w:fill="A5D5E2"/>
          </w:tcPr>
          <w:p w14:paraId="5DE757E8"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F.52</w:t>
            </w:r>
          </w:p>
        </w:tc>
        <w:tc>
          <w:tcPr>
            <w:tcW w:w="3844" w:type="pct"/>
            <w:shd w:val="clear" w:color="auto" w:fill="D2EAF1"/>
          </w:tcPr>
          <w:p w14:paraId="0F243B39"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Delnice ali enote investicijskih skladov</w:t>
            </w:r>
          </w:p>
        </w:tc>
      </w:tr>
      <w:tr w:rsidR="009E69B8" w:rsidRPr="000028B9" w14:paraId="64DCD835"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4045DE27"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36856F5"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Sheme zavarovanja ter pokojninske in standardizirane jamstvene sheme</w:t>
            </w:r>
          </w:p>
        </w:tc>
      </w:tr>
      <w:tr w:rsidR="009E69B8" w:rsidRPr="000028B9" w14:paraId="08612F2B" w14:textId="77777777" w:rsidTr="009B22D4">
        <w:tc>
          <w:tcPr>
            <w:tcW w:w="1156" w:type="pct"/>
            <w:tcBorders>
              <w:left w:val="single" w:sz="8" w:space="0" w:color="FFFFFF"/>
              <w:bottom w:val="nil"/>
              <w:right w:val="single" w:sz="8" w:space="0" w:color="FFFFFF"/>
            </w:tcBorders>
            <w:shd w:val="clear" w:color="auto" w:fill="A5D5E2"/>
          </w:tcPr>
          <w:p w14:paraId="075F55FB"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F.61</w:t>
            </w:r>
          </w:p>
        </w:tc>
        <w:tc>
          <w:tcPr>
            <w:tcW w:w="3844" w:type="pct"/>
            <w:shd w:val="clear" w:color="auto" w:fill="D2EAF1"/>
          </w:tcPr>
          <w:p w14:paraId="6F7220CC"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Tehnične rezervacije neživljenjskega zavarovanja</w:t>
            </w:r>
            <w:r w:rsidRPr="000028B9">
              <w:rPr>
                <w:rFonts w:ascii="Arial" w:eastAsia="Calibri" w:hAnsi="Arial" w:cs="Arial"/>
                <w:sz w:val="19"/>
                <w:szCs w:val="19"/>
              </w:rPr>
              <w:tab/>
            </w:r>
          </w:p>
        </w:tc>
      </w:tr>
      <w:tr w:rsidR="009E69B8" w:rsidRPr="000028B9" w14:paraId="0B12F88A"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135B3E3E"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E6F9E27"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Pravice do življenjskega zavarovanja in vseživljenjske rente</w:t>
            </w:r>
          </w:p>
        </w:tc>
      </w:tr>
      <w:tr w:rsidR="009E69B8" w:rsidRPr="000028B9" w14:paraId="70C0AE8D" w14:textId="77777777" w:rsidTr="009B22D4">
        <w:tc>
          <w:tcPr>
            <w:tcW w:w="1156" w:type="pct"/>
            <w:tcBorders>
              <w:left w:val="single" w:sz="8" w:space="0" w:color="FFFFFF"/>
              <w:bottom w:val="nil"/>
              <w:right w:val="single" w:sz="8" w:space="0" w:color="FFFFFF"/>
            </w:tcBorders>
            <w:shd w:val="clear" w:color="auto" w:fill="A5D5E2"/>
          </w:tcPr>
          <w:p w14:paraId="71D58CB6"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F.63+F.64+F.65</w:t>
            </w:r>
          </w:p>
        </w:tc>
        <w:tc>
          <w:tcPr>
            <w:tcW w:w="3844" w:type="pct"/>
            <w:shd w:val="clear" w:color="auto" w:fill="D2EAF1"/>
          </w:tcPr>
          <w:p w14:paraId="2884265E"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Pokojninske pravice + Terjatve pokojninskih skladov do upravljavcev pokojninskih skladov + Pravice do nepokojninskih prejemkov</w:t>
            </w:r>
          </w:p>
        </w:tc>
      </w:tr>
      <w:tr w:rsidR="009E69B8" w:rsidRPr="000028B9" w14:paraId="6A7D0FC5"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2AF53F3A"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1D874C0B"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Rezervacije za terjatve v okviru standardiziranih jamstev</w:t>
            </w:r>
          </w:p>
        </w:tc>
      </w:tr>
      <w:tr w:rsidR="009E69B8" w:rsidRPr="000028B9" w14:paraId="0EC18623" w14:textId="77777777" w:rsidTr="009B22D4">
        <w:tc>
          <w:tcPr>
            <w:tcW w:w="1156" w:type="pct"/>
            <w:tcBorders>
              <w:left w:val="single" w:sz="8" w:space="0" w:color="FFFFFF"/>
              <w:bottom w:val="nil"/>
              <w:right w:val="single" w:sz="8" w:space="0" w:color="FFFFFF"/>
            </w:tcBorders>
            <w:shd w:val="clear" w:color="auto" w:fill="A5D5E2"/>
          </w:tcPr>
          <w:p w14:paraId="5AD2E73C"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F.7</w:t>
            </w:r>
          </w:p>
        </w:tc>
        <w:tc>
          <w:tcPr>
            <w:tcW w:w="3844" w:type="pct"/>
            <w:shd w:val="clear" w:color="auto" w:fill="D2EAF1"/>
          </w:tcPr>
          <w:p w14:paraId="67FDCD8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Izvedeni finančni instrumenti in delniške opcije za zaposlene</w:t>
            </w:r>
          </w:p>
        </w:tc>
      </w:tr>
      <w:tr w:rsidR="009E69B8" w:rsidRPr="000028B9" w14:paraId="4EC9C747" w14:textId="77777777" w:rsidTr="009B22D4">
        <w:tc>
          <w:tcPr>
            <w:tcW w:w="1156" w:type="pct"/>
            <w:tcBorders>
              <w:top w:val="single" w:sz="8" w:space="0" w:color="FFFFFF"/>
              <w:left w:val="single" w:sz="8" w:space="0" w:color="FFFFFF"/>
              <w:bottom w:val="nil"/>
              <w:right w:val="single" w:sz="8" w:space="0" w:color="FFFFFF"/>
            </w:tcBorders>
            <w:shd w:val="clear" w:color="auto" w:fill="A5D5E2"/>
          </w:tcPr>
          <w:p w14:paraId="3143B00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0CC3CE3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Druge terjatve in obveznosti</w:t>
            </w:r>
          </w:p>
        </w:tc>
      </w:tr>
      <w:tr w:rsidR="009E69B8" w:rsidRPr="000028B9" w14:paraId="213263A1" w14:textId="77777777" w:rsidTr="009B22D4">
        <w:tc>
          <w:tcPr>
            <w:tcW w:w="1156" w:type="pct"/>
            <w:tcBorders>
              <w:left w:val="single" w:sz="8" w:space="0" w:color="FFFFFF"/>
              <w:bottom w:val="nil"/>
              <w:right w:val="single" w:sz="8" w:space="0" w:color="FFFFFF"/>
            </w:tcBorders>
            <w:shd w:val="clear" w:color="auto" w:fill="A5D5E2"/>
          </w:tcPr>
          <w:p w14:paraId="2DEEBF58"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F.81</w:t>
            </w:r>
          </w:p>
        </w:tc>
        <w:tc>
          <w:tcPr>
            <w:tcW w:w="3844" w:type="pct"/>
            <w:shd w:val="clear" w:color="auto" w:fill="D2EAF1"/>
          </w:tcPr>
          <w:p w14:paraId="3B2F508F"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Komercialni krediti in predujmi</w:t>
            </w:r>
          </w:p>
        </w:tc>
      </w:tr>
      <w:tr w:rsidR="009E69B8" w:rsidRPr="000028B9" w14:paraId="2D564296" w14:textId="77777777" w:rsidTr="009B22D4">
        <w:tc>
          <w:tcPr>
            <w:tcW w:w="1156" w:type="pct"/>
            <w:tcBorders>
              <w:top w:val="single" w:sz="8" w:space="0" w:color="FFFFFF"/>
              <w:left w:val="single" w:sz="8" w:space="0" w:color="FFFFFF"/>
              <w:bottom w:val="single" w:sz="8" w:space="0" w:color="FFFFFF"/>
              <w:right w:val="single" w:sz="8" w:space="0" w:color="FFFFFF"/>
            </w:tcBorders>
            <w:shd w:val="clear" w:color="auto" w:fill="A5D5E2"/>
          </w:tcPr>
          <w:p w14:paraId="2524DDA0"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1256F734" w14:textId="77777777" w:rsidR="009E69B8" w:rsidRPr="000028B9" w:rsidRDefault="009E69B8" w:rsidP="009B22D4">
            <w:pPr>
              <w:spacing w:before="20" w:after="20"/>
              <w:rPr>
                <w:rFonts w:ascii="Arial" w:eastAsia="Calibri" w:hAnsi="Arial" w:cs="Arial"/>
                <w:sz w:val="19"/>
                <w:szCs w:val="19"/>
              </w:rPr>
            </w:pPr>
            <w:r w:rsidRPr="000028B9">
              <w:rPr>
                <w:rFonts w:ascii="Arial" w:eastAsia="Calibri" w:hAnsi="Arial" w:cs="Arial"/>
                <w:sz w:val="19"/>
                <w:szCs w:val="19"/>
              </w:rPr>
              <w:t>Druge terjatve in obveznosti, razen komercialnih kreditov in predujmov</w:t>
            </w:r>
          </w:p>
        </w:tc>
      </w:tr>
    </w:tbl>
    <w:p w14:paraId="61452CE9" w14:textId="77777777" w:rsidR="009E69B8" w:rsidRDefault="009E69B8" w:rsidP="009E69B8">
      <w:pPr>
        <w:pStyle w:val="Noga"/>
        <w:rPr>
          <w:rFonts w:ascii="Arial" w:hAnsi="Arial" w:cs="Arial"/>
          <w:sz w:val="18"/>
          <w:szCs w:val="18"/>
        </w:rPr>
      </w:pPr>
    </w:p>
    <w:p w14:paraId="35D8DE3B" w14:textId="77777777" w:rsidR="009E69B8" w:rsidRPr="00000357" w:rsidRDefault="009E69B8" w:rsidP="009E69B8">
      <w:pPr>
        <w:pStyle w:val="Noga"/>
        <w:rPr>
          <w:rFonts w:ascii="Arial" w:hAnsi="Arial" w:cs="Arial"/>
          <w:sz w:val="18"/>
          <w:szCs w:val="18"/>
        </w:rPr>
      </w:pPr>
    </w:p>
    <w:p w14:paraId="5BD25360" w14:textId="77777777" w:rsidR="009E69B8" w:rsidRPr="00BF6F03" w:rsidRDefault="009E69B8" w:rsidP="009E69B8">
      <w:pPr>
        <w:numPr>
          <w:ilvl w:val="0"/>
          <w:numId w:val="9"/>
        </w:numPr>
        <w:autoSpaceDE w:val="0"/>
        <w:autoSpaceDN w:val="0"/>
        <w:adjustRightInd w:val="0"/>
        <w:jc w:val="both"/>
        <w:rPr>
          <w:rFonts w:ascii="Arial" w:hAnsi="Arial" w:cs="Arial"/>
          <w:b/>
          <w:sz w:val="19"/>
          <w:szCs w:val="19"/>
        </w:rPr>
      </w:pPr>
      <w:r w:rsidRPr="00BF6F03">
        <w:rPr>
          <w:rFonts w:ascii="Arial" w:hAnsi="Arial" w:cs="Arial"/>
          <w:b/>
          <w:sz w:val="19"/>
          <w:szCs w:val="19"/>
        </w:rPr>
        <w:t>Sektorizacija držav:</w:t>
      </w:r>
    </w:p>
    <w:p w14:paraId="2ED570D4" w14:textId="77777777" w:rsidR="009E69B8" w:rsidRDefault="009E69B8" w:rsidP="009E69B8">
      <w:pPr>
        <w:autoSpaceDE w:val="0"/>
        <w:autoSpaceDN w:val="0"/>
        <w:adjustRightInd w:val="0"/>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9E69B8" w:rsidRPr="0041563B" w14:paraId="7B3EF9A8" w14:textId="77777777" w:rsidTr="009B22D4">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14:paraId="4D563E85" w14:textId="77777777" w:rsidR="009E69B8" w:rsidRPr="0041563B" w:rsidRDefault="009E69B8" w:rsidP="009B22D4">
            <w:pPr>
              <w:spacing w:before="20" w:after="20"/>
              <w:rPr>
                <w:rFonts w:ascii="Arial" w:eastAsia="Calibri" w:hAnsi="Arial" w:cs="Arial"/>
                <w:b/>
                <w:sz w:val="19"/>
                <w:szCs w:val="19"/>
              </w:rPr>
            </w:pPr>
            <w:r w:rsidRPr="007E13E0">
              <w:rPr>
                <w:rFonts w:ascii="Arial" w:eastAsia="Calibri" w:hAnsi="Arial" w:cs="Arial"/>
                <w:b/>
                <w:sz w:val="19"/>
                <w:szCs w:val="19"/>
              </w:rPr>
              <w:t>Članice evroobmočja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14:paraId="00A9556D" w14:textId="77777777" w:rsidR="009E69B8" w:rsidRPr="00BB00B0" w:rsidRDefault="009E69B8" w:rsidP="009B22D4">
            <w:pPr>
              <w:spacing w:before="20" w:after="20"/>
              <w:rPr>
                <w:rFonts w:ascii="Arial" w:eastAsia="Calibri" w:hAnsi="Arial" w:cs="Arial"/>
                <w:sz w:val="19"/>
                <w:szCs w:val="19"/>
              </w:rPr>
            </w:pPr>
            <w:r w:rsidRPr="00BB00B0">
              <w:rPr>
                <w:rFonts w:ascii="Arial" w:eastAsia="Calibri" w:hAnsi="Arial" w:cs="Arial"/>
                <w:sz w:val="19"/>
                <w:szCs w:val="19"/>
              </w:rPr>
              <w:t xml:space="preserve">Avstrija, Belgija, Ciper, Estonija, Finska, Francija, Grčija, Irska, Italija, Latvija, </w:t>
            </w:r>
            <w:r>
              <w:rPr>
                <w:rFonts w:ascii="Arial" w:eastAsia="Calibri" w:hAnsi="Arial" w:cs="Arial"/>
                <w:sz w:val="19"/>
                <w:szCs w:val="19"/>
              </w:rPr>
              <w:t xml:space="preserve">Litva, </w:t>
            </w:r>
            <w:r w:rsidRPr="00BB00B0">
              <w:rPr>
                <w:rFonts w:ascii="Arial" w:eastAsia="Calibri" w:hAnsi="Arial" w:cs="Arial"/>
                <w:sz w:val="19"/>
                <w:szCs w:val="19"/>
              </w:rPr>
              <w:t>Luksemburg, Malta, Nemčija, Nizozemska, Portugalska, Slovaška, Slovenija, Španija</w:t>
            </w:r>
          </w:p>
        </w:tc>
      </w:tr>
      <w:tr w:rsidR="009E69B8" w:rsidRPr="000028B9" w14:paraId="66AB7C3A" w14:textId="77777777" w:rsidTr="009B22D4">
        <w:tc>
          <w:tcPr>
            <w:tcW w:w="2119" w:type="pct"/>
            <w:tcBorders>
              <w:top w:val="single" w:sz="6" w:space="0" w:color="FFFFFF"/>
              <w:left w:val="single" w:sz="8" w:space="0" w:color="FFFFFF"/>
              <w:bottom w:val="nil"/>
              <w:right w:val="single" w:sz="8" w:space="0" w:color="FFFFFF"/>
            </w:tcBorders>
            <w:shd w:val="clear" w:color="auto" w:fill="DAEEF3"/>
          </w:tcPr>
          <w:p w14:paraId="39FC91AD" w14:textId="77777777" w:rsidR="009E69B8" w:rsidRPr="00FA3E23" w:rsidRDefault="009E69B8" w:rsidP="009B22D4">
            <w:pPr>
              <w:spacing w:before="20" w:after="20"/>
              <w:rPr>
                <w:rFonts w:ascii="Arial" w:eastAsia="Calibri" w:hAnsi="Arial" w:cs="Arial"/>
                <w:b/>
                <w:sz w:val="19"/>
                <w:szCs w:val="19"/>
              </w:rPr>
            </w:pPr>
            <w:r w:rsidRPr="007E13E0">
              <w:rPr>
                <w:rFonts w:ascii="Arial" w:eastAsia="Calibri" w:hAnsi="Arial" w:cs="Arial"/>
                <w:b/>
                <w:sz w:val="19"/>
                <w:szCs w:val="19"/>
              </w:rPr>
              <w:t>Ostale članice EU in institucije EU (S.2112)</w:t>
            </w:r>
          </w:p>
        </w:tc>
        <w:tc>
          <w:tcPr>
            <w:tcW w:w="2881" w:type="pct"/>
            <w:shd w:val="clear" w:color="auto" w:fill="D2EAF1"/>
          </w:tcPr>
          <w:p w14:paraId="296D7197" w14:textId="77777777" w:rsidR="009E69B8" w:rsidRPr="00BB00B0" w:rsidRDefault="009E69B8" w:rsidP="009B22D4">
            <w:pPr>
              <w:spacing w:before="20" w:after="20"/>
              <w:rPr>
                <w:rFonts w:ascii="Arial" w:eastAsia="Calibri" w:hAnsi="Arial" w:cs="Arial"/>
                <w:sz w:val="19"/>
                <w:szCs w:val="19"/>
              </w:rPr>
            </w:pPr>
            <w:r w:rsidRPr="00BB00B0">
              <w:rPr>
                <w:rFonts w:ascii="Arial" w:eastAsia="Calibri" w:hAnsi="Arial" w:cs="Arial"/>
                <w:sz w:val="19"/>
                <w:szCs w:val="19"/>
              </w:rPr>
              <w:t>Bolgarija,</w:t>
            </w:r>
            <w:r>
              <w:rPr>
                <w:rFonts w:ascii="Arial" w:eastAsia="Calibri" w:hAnsi="Arial" w:cs="Arial"/>
                <w:sz w:val="19"/>
                <w:szCs w:val="19"/>
              </w:rPr>
              <w:t xml:space="preserve"> Češka, Danska, Hrvaška, </w:t>
            </w:r>
            <w:r w:rsidRPr="00BB00B0">
              <w:rPr>
                <w:rFonts w:ascii="Arial" w:eastAsia="Calibri" w:hAnsi="Arial" w:cs="Arial"/>
                <w:sz w:val="19"/>
                <w:szCs w:val="19"/>
              </w:rPr>
              <w:t>Madžarska, Poljska, Ro</w:t>
            </w:r>
            <w:r>
              <w:rPr>
                <w:rFonts w:ascii="Arial" w:eastAsia="Calibri" w:hAnsi="Arial" w:cs="Arial"/>
                <w:sz w:val="19"/>
                <w:szCs w:val="19"/>
              </w:rPr>
              <w:t>munija, Švedska</w:t>
            </w:r>
          </w:p>
        </w:tc>
      </w:tr>
    </w:tbl>
    <w:p w14:paraId="5BC9BD1F" w14:textId="77777777" w:rsidR="009E69B8" w:rsidRDefault="009E69B8" w:rsidP="009E69B8">
      <w:pPr>
        <w:autoSpaceDE w:val="0"/>
        <w:autoSpaceDN w:val="0"/>
        <w:adjustRightInd w:val="0"/>
        <w:rPr>
          <w:rFonts w:ascii="Arial" w:hAnsi="Arial" w:cs="Arial"/>
          <w:sz w:val="19"/>
          <w:szCs w:val="19"/>
        </w:rPr>
      </w:pPr>
    </w:p>
    <w:p w14:paraId="6569385C" w14:textId="77777777" w:rsidR="009E69B8" w:rsidRDefault="009E69B8" w:rsidP="009E69B8">
      <w:pPr>
        <w:autoSpaceDE w:val="0"/>
        <w:autoSpaceDN w:val="0"/>
        <w:adjustRightInd w:val="0"/>
        <w:rPr>
          <w:rFonts w:ascii="Arial" w:hAnsi="Arial" w:cs="Arial"/>
          <w:sz w:val="19"/>
          <w:szCs w:val="19"/>
        </w:rPr>
      </w:pPr>
    </w:p>
    <w:p w14:paraId="10A4030F" w14:textId="77777777" w:rsidR="009E69B8" w:rsidRDefault="009E69B8" w:rsidP="009E69B8">
      <w:pPr>
        <w:autoSpaceDE w:val="0"/>
        <w:autoSpaceDN w:val="0"/>
        <w:adjustRightInd w:val="0"/>
        <w:rPr>
          <w:rFonts w:ascii="Arial" w:hAnsi="Arial" w:cs="Arial"/>
          <w:sz w:val="19"/>
          <w:szCs w:val="19"/>
        </w:rPr>
      </w:pPr>
    </w:p>
    <w:p w14:paraId="7F15FD8F" w14:textId="77777777" w:rsidR="009E69B8" w:rsidRPr="0041563B" w:rsidRDefault="009E69B8" w:rsidP="009E69B8">
      <w:pPr>
        <w:autoSpaceDE w:val="0"/>
        <w:autoSpaceDN w:val="0"/>
        <w:adjustRightInd w:val="0"/>
        <w:rPr>
          <w:rFonts w:ascii="Arial" w:hAnsi="Arial" w:cs="Arial"/>
          <w:sz w:val="19"/>
          <w:szCs w:val="19"/>
        </w:rPr>
      </w:pPr>
    </w:p>
    <w:p w14:paraId="09AD501D" w14:textId="77777777" w:rsidR="009E69B8" w:rsidRDefault="009E69B8" w:rsidP="009E69B8">
      <w:pPr>
        <w:autoSpaceDE w:val="0"/>
        <w:autoSpaceDN w:val="0"/>
        <w:adjustRightInd w:val="0"/>
        <w:ind w:left="720"/>
        <w:rPr>
          <w:rFonts w:ascii="Arial" w:hAnsi="Arial" w:cs="Arial"/>
          <w:sz w:val="20"/>
        </w:rPr>
      </w:pPr>
    </w:p>
    <w:p w14:paraId="58E71112" w14:textId="77777777" w:rsidR="009E69B8" w:rsidRPr="009314E8" w:rsidRDefault="009E69B8" w:rsidP="009E69B8">
      <w:pPr>
        <w:autoSpaceDE w:val="0"/>
        <w:autoSpaceDN w:val="0"/>
        <w:adjustRightInd w:val="0"/>
        <w:rPr>
          <w:rFonts w:ascii="Arial" w:hAnsi="Arial" w:cs="Arial"/>
          <w:sz w:val="20"/>
        </w:rPr>
      </w:pPr>
    </w:p>
    <w:p w14:paraId="3386C3A5" w14:textId="77777777" w:rsidR="009E69B8" w:rsidRPr="00F34243" w:rsidRDefault="009E69B8" w:rsidP="009E69B8">
      <w:pPr>
        <w:rPr>
          <w:rFonts w:ascii="Arial" w:hAnsi="Arial" w:cs="Arial"/>
          <w:szCs w:val="22"/>
        </w:rPr>
      </w:pPr>
    </w:p>
    <w:p w14:paraId="540C5E31" w14:textId="77777777" w:rsidR="009E69B8" w:rsidRPr="00752D1E" w:rsidRDefault="009E69B8" w:rsidP="003C61FF">
      <w:pPr>
        <w:ind w:left="5760"/>
        <w:rPr>
          <w:szCs w:val="22"/>
        </w:rPr>
      </w:pPr>
    </w:p>
    <w:sectPr w:rsidR="009E69B8" w:rsidRPr="00752D1E" w:rsidSect="007C368F">
      <w:headerReference w:type="default" r:id="rId13"/>
      <w:footerReference w:type="even" r:id="rId14"/>
      <w:footerReference w:type="default" r:id="rId15"/>
      <w:headerReference w:type="first" r:id="rId16"/>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5879" w14:textId="77777777" w:rsidR="007F49E5" w:rsidRDefault="007F49E5">
      <w:r>
        <w:separator/>
      </w:r>
    </w:p>
  </w:endnote>
  <w:endnote w:type="continuationSeparator" w:id="0">
    <w:p w14:paraId="3EC4069A" w14:textId="77777777"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A4F4"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14:paraId="3C13E681" w14:textId="77777777"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CD70"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14:paraId="055E0B1F" w14:textId="77777777"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A0D5" w14:textId="77777777" w:rsidR="007F49E5" w:rsidRDefault="007F49E5">
      <w:r>
        <w:separator/>
      </w:r>
    </w:p>
  </w:footnote>
  <w:footnote w:type="continuationSeparator" w:id="0">
    <w:p w14:paraId="1003DB1B" w14:textId="77777777"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6952798"/>
  <w:bookmarkStart w:id="5" w:name="_MON_977033145"/>
  <w:bookmarkEnd w:id="4"/>
  <w:bookmarkEnd w:id="5"/>
  <w:bookmarkStart w:id="6" w:name="_MON_977033272"/>
  <w:bookmarkEnd w:id="6"/>
  <w:p w14:paraId="336C8E46" w14:textId="77777777" w:rsidR="007D154D" w:rsidRDefault="007D154D">
    <w:pPr>
      <w:framePr w:hSpace="181" w:wrap="notBeside" w:vAnchor="page" w:hAnchor="page" w:x="4752" w:y="721"/>
      <w:jc w:val="center"/>
    </w:pPr>
    <w:r>
      <w:object w:dxaOrig="2546" w:dyaOrig="901" w14:anchorId="66EA2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45.65pt" fillcolor="window">
          <v:imagedata r:id="rId1" o:title=""/>
        </v:shape>
        <o:OLEObject Type="Embed" ProgID="Word.Picture.8" ShapeID="_x0000_i1025" DrawAspect="Content" ObjectID="_1734847020" r:id="rId2"/>
      </w:object>
    </w:r>
  </w:p>
  <w:p w14:paraId="0F3432C3" w14:textId="77777777" w:rsidR="007D154D" w:rsidRDefault="007D154D">
    <w:pPr>
      <w:pStyle w:val="Glava"/>
    </w:pPr>
  </w:p>
  <w:p w14:paraId="608C22C1" w14:textId="77777777" w:rsidR="007D154D" w:rsidRDefault="007D154D">
    <w:pPr>
      <w:pStyle w:val="Glava"/>
    </w:pPr>
    <w:r>
      <w:t xml:space="preserve"> </w:t>
    </w:r>
  </w:p>
  <w:p w14:paraId="7B1E1DA0" w14:textId="77777777" w:rsidR="007D154D" w:rsidRDefault="007D154D">
    <w:pPr>
      <w:pStyle w:val="Glava"/>
    </w:pPr>
  </w:p>
  <w:p w14:paraId="4D638952" w14:textId="77777777"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3ED0" w14:textId="77777777" w:rsidR="007D154D" w:rsidRDefault="00563904">
    <w:pPr>
      <w:pStyle w:val="Glava"/>
      <w:jc w:val="center"/>
    </w:pPr>
    <w:r>
      <w:rPr>
        <w:noProof/>
      </w:rPr>
      <w:drawing>
        <wp:anchor distT="0" distB="0" distL="114300" distR="114300" simplePos="0" relativeHeight="251659264" behindDoc="1" locked="0" layoutInCell="1" allowOverlap="1" wp14:anchorId="6BA4343E" wp14:editId="15750EB2">
          <wp:simplePos x="0" y="0"/>
          <wp:positionH relativeFrom="column">
            <wp:posOffset>-904875</wp:posOffset>
          </wp:positionH>
          <wp:positionV relativeFrom="page">
            <wp:posOffset>1270</wp:posOffset>
          </wp:positionV>
          <wp:extent cx="7542000" cy="1686600"/>
          <wp:effectExtent l="0" t="0" r="190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4_header_colo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68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7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0C43"/>
    <w:rsid w:val="00017C11"/>
    <w:rsid w:val="00021273"/>
    <w:rsid w:val="000334CB"/>
    <w:rsid w:val="000407CF"/>
    <w:rsid w:val="000431E7"/>
    <w:rsid w:val="0005245F"/>
    <w:rsid w:val="0006253C"/>
    <w:rsid w:val="00081D12"/>
    <w:rsid w:val="00085C51"/>
    <w:rsid w:val="00090ED7"/>
    <w:rsid w:val="000A2735"/>
    <w:rsid w:val="000B1656"/>
    <w:rsid w:val="000C7D41"/>
    <w:rsid w:val="000E200D"/>
    <w:rsid w:val="000E75B8"/>
    <w:rsid w:val="000E786F"/>
    <w:rsid w:val="000F6B51"/>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16601"/>
    <w:rsid w:val="00217ADC"/>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3930"/>
    <w:rsid w:val="003C61FF"/>
    <w:rsid w:val="003D3A0B"/>
    <w:rsid w:val="003D4871"/>
    <w:rsid w:val="003E3C76"/>
    <w:rsid w:val="003E48EF"/>
    <w:rsid w:val="003F0447"/>
    <w:rsid w:val="003F3F17"/>
    <w:rsid w:val="00410C24"/>
    <w:rsid w:val="00412D65"/>
    <w:rsid w:val="004213F3"/>
    <w:rsid w:val="004226C6"/>
    <w:rsid w:val="0042425B"/>
    <w:rsid w:val="0042634B"/>
    <w:rsid w:val="00426C06"/>
    <w:rsid w:val="00434B90"/>
    <w:rsid w:val="00450EB2"/>
    <w:rsid w:val="00454106"/>
    <w:rsid w:val="00474423"/>
    <w:rsid w:val="0047752F"/>
    <w:rsid w:val="00492775"/>
    <w:rsid w:val="0049540E"/>
    <w:rsid w:val="004A40AC"/>
    <w:rsid w:val="004B4144"/>
    <w:rsid w:val="004C22D3"/>
    <w:rsid w:val="004D301C"/>
    <w:rsid w:val="004D612C"/>
    <w:rsid w:val="004F3519"/>
    <w:rsid w:val="004F65E7"/>
    <w:rsid w:val="00511406"/>
    <w:rsid w:val="005222B4"/>
    <w:rsid w:val="00532CA9"/>
    <w:rsid w:val="00532D02"/>
    <w:rsid w:val="0054693C"/>
    <w:rsid w:val="0054693E"/>
    <w:rsid w:val="005617D2"/>
    <w:rsid w:val="00561961"/>
    <w:rsid w:val="00562D1E"/>
    <w:rsid w:val="00563222"/>
    <w:rsid w:val="00563904"/>
    <w:rsid w:val="00567092"/>
    <w:rsid w:val="00567F64"/>
    <w:rsid w:val="00571C64"/>
    <w:rsid w:val="00580EED"/>
    <w:rsid w:val="00581604"/>
    <w:rsid w:val="00582366"/>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1450"/>
    <w:rsid w:val="006032CE"/>
    <w:rsid w:val="00603CE3"/>
    <w:rsid w:val="006048A6"/>
    <w:rsid w:val="00617AE6"/>
    <w:rsid w:val="00621FFC"/>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B6B38"/>
    <w:rsid w:val="006D2F60"/>
    <w:rsid w:val="006E365E"/>
    <w:rsid w:val="006E63F5"/>
    <w:rsid w:val="0070608D"/>
    <w:rsid w:val="00715638"/>
    <w:rsid w:val="00715C53"/>
    <w:rsid w:val="00732A55"/>
    <w:rsid w:val="00734B8E"/>
    <w:rsid w:val="00742AD8"/>
    <w:rsid w:val="00744254"/>
    <w:rsid w:val="00746AAC"/>
    <w:rsid w:val="00747FF8"/>
    <w:rsid w:val="007513F7"/>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47F39"/>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86734"/>
    <w:rsid w:val="0099390F"/>
    <w:rsid w:val="009961B7"/>
    <w:rsid w:val="009A0011"/>
    <w:rsid w:val="009A7E38"/>
    <w:rsid w:val="009B0077"/>
    <w:rsid w:val="009B3D68"/>
    <w:rsid w:val="009B7C9E"/>
    <w:rsid w:val="009C1ADD"/>
    <w:rsid w:val="009C30EB"/>
    <w:rsid w:val="009C5017"/>
    <w:rsid w:val="009C6726"/>
    <w:rsid w:val="009D5F61"/>
    <w:rsid w:val="009E52B7"/>
    <w:rsid w:val="009E5970"/>
    <w:rsid w:val="009E69B8"/>
    <w:rsid w:val="009F2743"/>
    <w:rsid w:val="009F5173"/>
    <w:rsid w:val="00A0065F"/>
    <w:rsid w:val="00A10522"/>
    <w:rsid w:val="00A11142"/>
    <w:rsid w:val="00A16CB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0335"/>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E1CF4"/>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522"/>
    <o:shapelayout v:ext="edit">
      <o:idmap v:ext="edit" data="1"/>
    </o:shapelayout>
  </w:shapeDefaults>
  <w:decimalSymbol w:val=","/>
  <w:listSeparator w:val=";"/>
  <w14:docId w14:val="0CDAADA5"/>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paragraph" w:styleId="Naslov1">
    <w:name w:val="heading 1"/>
    <w:basedOn w:val="Navaden"/>
    <w:next w:val="Navaden"/>
    <w:link w:val="Naslov1Znak"/>
    <w:uiPriority w:val="9"/>
    <w:qFormat/>
    <w:rsid w:val="009E69B8"/>
    <w:pPr>
      <w:keepNext/>
      <w:keepLines/>
      <w:spacing w:before="480"/>
      <w:jc w:val="both"/>
      <w:outlineLvl w:val="0"/>
    </w:pPr>
    <w:rPr>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 w:type="character" w:customStyle="1" w:styleId="Naslov1Znak">
    <w:name w:val="Naslov 1 Znak"/>
    <w:basedOn w:val="Privzetapisavaodstavka"/>
    <w:link w:val="Naslov1"/>
    <w:uiPriority w:val="9"/>
    <w:rsid w:val="009E69B8"/>
    <w:rPr>
      <w:b/>
      <w:bCs/>
      <w:color w:val="365F91"/>
      <w:sz w:val="28"/>
      <w:szCs w:val="28"/>
    </w:rPr>
  </w:style>
  <w:style w:type="paragraph" w:styleId="Odstavekseznama">
    <w:name w:val="List Paragraph"/>
    <w:basedOn w:val="Navaden"/>
    <w:uiPriority w:val="34"/>
    <w:qFormat/>
    <w:rsid w:val="009E69B8"/>
    <w:pPr>
      <w:ind w:left="708"/>
      <w:jc w:val="both"/>
    </w:pPr>
  </w:style>
  <w:style w:type="character" w:customStyle="1" w:styleId="NogaZnak">
    <w:name w:val="Noga Znak"/>
    <w:basedOn w:val="Privzetapisavaodstavka"/>
    <w:link w:val="Noga"/>
    <w:rsid w:val="009E69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i.si/porocanje/porocanje-banki-slovenije/porocila/porocanje-podatkov-za-namene-statistike-financnih-racun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jpes.si/Statistike/Statistika_financnih_racunov/Splosno?id=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C481-271D-46AF-8FA1-05F8ADCC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2E4485-7CDB-43B6-ADBB-99DF8C769952}">
  <ds:schemaRefs>
    <ds:schemaRef ds:uri="http://schemas.microsoft.com/sharepoint/v3/contenttype/forms"/>
  </ds:schemaRefs>
</ds:datastoreItem>
</file>

<file path=customXml/itemProps3.xml><?xml version="1.0" encoding="utf-8"?>
<ds:datastoreItem xmlns:ds="http://schemas.openxmlformats.org/officeDocument/2006/customXml" ds:itemID="{232E2473-2C97-40CF-8BC5-AE47A1B452DA}">
  <ds:schemaRef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48C70D2-591B-4B57-9940-3363D048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bs_notr.doc</Template>
  <TotalTime>1</TotalTime>
  <Pages>7</Pages>
  <Words>2331</Words>
  <Characters>13289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Obrstar</dc:creator>
  <cp:lastModifiedBy>Tanja Mrzel</cp:lastModifiedBy>
  <cp:revision>2</cp:revision>
  <dcterms:created xsi:type="dcterms:W3CDTF">2023-01-10T08:11:00Z</dcterms:created>
  <dcterms:modified xsi:type="dcterms:W3CDTF">2023-01-10T08:11:00Z</dcterms:modified>
</cp:coreProperties>
</file>